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6C6" w:rsidRPr="00A5560E" w:rsidRDefault="00AC66C6" w:rsidP="00A5560E">
      <w:pPr>
        <w:rPr>
          <w:b/>
          <w:i/>
          <w:color w:val="0000FF"/>
          <w:sz w:val="24"/>
          <w:szCs w:val="24"/>
        </w:rPr>
      </w:pPr>
    </w:p>
    <w:p w:rsidR="00AC66C6" w:rsidRPr="00A5560E" w:rsidRDefault="00AC66C6" w:rsidP="00AC6CE6">
      <w:pPr>
        <w:jc w:val="center"/>
        <w:rPr>
          <w:b/>
          <w:i/>
          <w:sz w:val="24"/>
          <w:szCs w:val="24"/>
        </w:rPr>
      </w:pPr>
      <w:r w:rsidRPr="00A5560E">
        <w:rPr>
          <w:b/>
          <w:i/>
          <w:sz w:val="24"/>
          <w:szCs w:val="24"/>
        </w:rPr>
        <w:t>CONTRACT</w:t>
      </w:r>
      <w:r w:rsidR="00D35103" w:rsidRPr="00A5560E">
        <w:rPr>
          <w:b/>
          <w:i/>
          <w:sz w:val="24"/>
          <w:szCs w:val="24"/>
        </w:rPr>
        <w:t xml:space="preserve"> </w:t>
      </w:r>
      <w:r w:rsidR="00A631D2" w:rsidRPr="00A5560E">
        <w:rPr>
          <w:b/>
          <w:i/>
          <w:sz w:val="24"/>
          <w:szCs w:val="24"/>
        </w:rPr>
        <w:t>CADRU</w:t>
      </w:r>
      <w:r w:rsidRPr="00A5560E">
        <w:rPr>
          <w:b/>
          <w:i/>
          <w:sz w:val="24"/>
          <w:szCs w:val="24"/>
        </w:rPr>
        <w:t xml:space="preserve">  PRESTĂRI SERVICII</w:t>
      </w:r>
    </w:p>
    <w:p w:rsidR="002C6EE8" w:rsidRPr="00A5560E" w:rsidRDefault="002C6EE8" w:rsidP="002C6EE8">
      <w:pPr>
        <w:pStyle w:val="normalbullet"/>
        <w:numPr>
          <w:ilvl w:val="0"/>
          <w:numId w:val="0"/>
        </w:numPr>
        <w:spacing w:before="0" w:after="0"/>
        <w:ind w:firstLine="360"/>
        <w:jc w:val="center"/>
        <w:rPr>
          <w:rFonts w:ascii="Times New Roman" w:hAnsi="Times New Roman"/>
          <w:b/>
          <w:iCs/>
          <w:noProof/>
          <w:sz w:val="24"/>
          <w:lang w:val="ro-RO"/>
        </w:rPr>
      </w:pPr>
      <w:proofErr w:type="gramStart"/>
      <w:r w:rsidRPr="00A5560E">
        <w:rPr>
          <w:rFonts w:ascii="Times New Roman" w:hAnsi="Times New Roman"/>
          <w:b/>
          <w:sz w:val="24"/>
        </w:rPr>
        <w:t>privind</w:t>
      </w:r>
      <w:proofErr w:type="gramEnd"/>
      <w:r w:rsidRPr="00A5560E">
        <w:rPr>
          <w:rFonts w:ascii="Times New Roman" w:hAnsi="Times New Roman"/>
          <w:b/>
          <w:sz w:val="24"/>
        </w:rPr>
        <w:t xml:space="preserve"> </w:t>
      </w:r>
      <w:r w:rsidRPr="00A5560E">
        <w:rPr>
          <w:rFonts w:ascii="Times New Roman" w:hAnsi="Times New Roman"/>
          <w:b/>
          <w:sz w:val="24"/>
          <w:lang w:val="it-IT"/>
        </w:rPr>
        <w:t>elaborarea documentaţiei tehnico-economice, faza DALI</w:t>
      </w:r>
      <w:r w:rsidR="003855E5">
        <w:rPr>
          <w:rFonts w:ascii="Times New Roman" w:hAnsi="Times New Roman"/>
          <w:b/>
          <w:sz w:val="24"/>
          <w:lang w:val="it-IT"/>
        </w:rPr>
        <w:t>,</w:t>
      </w:r>
      <w:r w:rsidRPr="00A5560E">
        <w:rPr>
          <w:rFonts w:ascii="Times New Roman" w:hAnsi="Times New Roman"/>
          <w:b/>
          <w:sz w:val="24"/>
          <w:lang w:val="it-IT"/>
        </w:rPr>
        <w:t xml:space="preserve"> pentru obiectivul </w:t>
      </w:r>
      <w:r w:rsidR="002873DE" w:rsidRPr="00A5560E">
        <w:rPr>
          <w:rFonts w:ascii="Times New Roman" w:hAnsi="Times New Roman"/>
          <w:b/>
          <w:sz w:val="24"/>
          <w:lang w:val="it-IT"/>
        </w:rPr>
        <w:t xml:space="preserve">de </w:t>
      </w:r>
      <w:r w:rsidRPr="00A5560E">
        <w:rPr>
          <w:rFonts w:ascii="Times New Roman" w:hAnsi="Times New Roman"/>
          <w:b/>
          <w:sz w:val="24"/>
          <w:lang w:val="it-IT"/>
        </w:rPr>
        <w:t xml:space="preserve">investiţii </w:t>
      </w:r>
      <w:r w:rsidRPr="00A5560E">
        <w:rPr>
          <w:rFonts w:ascii="Times New Roman" w:hAnsi="Times New Roman"/>
          <w:b/>
          <w:noProof/>
          <w:sz w:val="24"/>
        </w:rPr>
        <w:t xml:space="preserve"> </w:t>
      </w:r>
      <w:r w:rsidRPr="00A5560E">
        <w:rPr>
          <w:rFonts w:ascii="Times New Roman" w:hAnsi="Times New Roman"/>
          <w:b/>
          <w:noProof/>
          <w:sz w:val="24"/>
          <w:lang w:val="ro-RO"/>
        </w:rPr>
        <w:t>„</w:t>
      </w:r>
      <w:r w:rsidR="003855E5" w:rsidRPr="003855E5">
        <w:rPr>
          <w:rFonts w:ascii="Times New Roman" w:hAnsi="Times New Roman"/>
          <w:b/>
          <w:bCs/>
          <w:i/>
          <w:iCs/>
          <w:sz w:val="24"/>
        </w:rPr>
        <w:t>Reabilitare</w:t>
      </w:r>
      <w:r w:rsidR="003855E5" w:rsidRPr="003855E5">
        <w:rPr>
          <w:rFonts w:ascii="Times New Roman" w:hAnsi="Times New Roman"/>
          <w:b/>
          <w:i/>
          <w:sz w:val="24"/>
        </w:rPr>
        <w:t xml:space="preserve"> DJ 211 Grivița-Traian (km 0+270-km 6+970</w:t>
      </w:r>
      <w:r w:rsidR="003855E5" w:rsidRPr="003855E5">
        <w:rPr>
          <w:rFonts w:ascii="Times New Roman" w:hAnsi="Times New Roman"/>
          <w:b/>
          <w:bCs/>
          <w:i/>
          <w:iCs/>
          <w:sz w:val="24"/>
        </w:rPr>
        <w:t>)</w:t>
      </w:r>
      <w:r w:rsidRPr="003855E5">
        <w:rPr>
          <w:rFonts w:ascii="Times New Roman" w:hAnsi="Times New Roman"/>
          <w:b/>
          <w:bCs/>
          <w:i/>
          <w:iCs/>
          <w:noProof/>
          <w:sz w:val="24"/>
        </w:rPr>
        <w:t>”</w:t>
      </w:r>
    </w:p>
    <w:p w:rsidR="00AC66C6" w:rsidRPr="00A5560E" w:rsidRDefault="00AC66C6" w:rsidP="00AC6CE6">
      <w:pPr>
        <w:ind w:firstLine="720"/>
        <w:jc w:val="center"/>
        <w:rPr>
          <w:b/>
          <w:sz w:val="24"/>
          <w:szCs w:val="24"/>
        </w:rPr>
      </w:pPr>
    </w:p>
    <w:p w:rsidR="00AC66C6" w:rsidRPr="00A5560E" w:rsidRDefault="00AC66C6" w:rsidP="00AC6CE6">
      <w:pPr>
        <w:jc w:val="center"/>
        <w:rPr>
          <w:b/>
          <w:sz w:val="24"/>
          <w:szCs w:val="24"/>
        </w:rPr>
      </w:pPr>
      <w:r w:rsidRPr="00A5560E">
        <w:rPr>
          <w:b/>
          <w:sz w:val="24"/>
          <w:szCs w:val="24"/>
        </w:rPr>
        <w:t>Nr………  /___</w:t>
      </w:r>
      <w:r w:rsidR="003855E5">
        <w:rPr>
          <w:b/>
          <w:sz w:val="24"/>
          <w:szCs w:val="24"/>
        </w:rPr>
        <w:t>_____________</w:t>
      </w:r>
      <w:r w:rsidRPr="00A5560E">
        <w:rPr>
          <w:b/>
          <w:sz w:val="24"/>
          <w:szCs w:val="24"/>
        </w:rPr>
        <w:t>2016</w:t>
      </w:r>
    </w:p>
    <w:p w:rsidR="00AC66C6" w:rsidRPr="00A5560E" w:rsidRDefault="00AC66C6" w:rsidP="00AC6CE6">
      <w:pPr>
        <w:jc w:val="center"/>
        <w:rPr>
          <w:b/>
          <w:sz w:val="24"/>
          <w:szCs w:val="24"/>
        </w:rPr>
      </w:pPr>
    </w:p>
    <w:p w:rsidR="00AC66C6" w:rsidRPr="00A5560E" w:rsidRDefault="00AC66C6" w:rsidP="00AC6CE6">
      <w:pPr>
        <w:jc w:val="center"/>
        <w:rPr>
          <w:b/>
          <w:sz w:val="24"/>
          <w:szCs w:val="24"/>
        </w:rPr>
      </w:pPr>
    </w:p>
    <w:p w:rsidR="00AC66C6" w:rsidRPr="00A5560E" w:rsidRDefault="00AC66C6" w:rsidP="00AC6CE6">
      <w:pPr>
        <w:jc w:val="both"/>
        <w:rPr>
          <w:i/>
          <w:sz w:val="24"/>
          <w:szCs w:val="24"/>
        </w:rPr>
      </w:pPr>
    </w:p>
    <w:p w:rsidR="00AC66C6" w:rsidRPr="00A5560E" w:rsidRDefault="00AC66C6" w:rsidP="00AC6CE6">
      <w:pPr>
        <w:numPr>
          <w:ilvl w:val="0"/>
          <w:numId w:val="12"/>
        </w:numPr>
        <w:ind w:left="0" w:firstLine="0"/>
        <w:jc w:val="both"/>
        <w:outlineLvl w:val="0"/>
        <w:rPr>
          <w:b/>
          <w:sz w:val="24"/>
          <w:szCs w:val="24"/>
        </w:rPr>
      </w:pPr>
      <w:bookmarkStart w:id="0" w:name="tree#1766"/>
      <w:bookmarkEnd w:id="0"/>
      <w:r w:rsidRPr="00A5560E">
        <w:rPr>
          <w:b/>
          <w:sz w:val="24"/>
          <w:szCs w:val="24"/>
        </w:rPr>
        <w:t xml:space="preserve">Părţile </w:t>
      </w:r>
    </w:p>
    <w:p w:rsidR="00AC66C6" w:rsidRPr="00A5560E" w:rsidRDefault="00AC66C6" w:rsidP="004A04DF">
      <w:pPr>
        <w:jc w:val="both"/>
        <w:outlineLvl w:val="0"/>
        <w:rPr>
          <w:b/>
          <w:sz w:val="24"/>
          <w:szCs w:val="24"/>
        </w:rPr>
      </w:pPr>
    </w:p>
    <w:p w:rsidR="00AC66C6" w:rsidRPr="00A5560E" w:rsidRDefault="00AC66C6" w:rsidP="00133504">
      <w:pPr>
        <w:ind w:firstLine="720"/>
        <w:jc w:val="both"/>
        <w:outlineLvl w:val="0"/>
        <w:rPr>
          <w:sz w:val="24"/>
          <w:szCs w:val="24"/>
        </w:rPr>
      </w:pPr>
      <w:r w:rsidRPr="00A5560E">
        <w:rPr>
          <w:sz w:val="24"/>
          <w:szCs w:val="24"/>
        </w:rPr>
        <w:t>În temeiul</w:t>
      </w:r>
      <w:r w:rsidRPr="00A5560E">
        <w:rPr>
          <w:b/>
          <w:bCs/>
          <w:sz w:val="24"/>
          <w:szCs w:val="24"/>
        </w:rPr>
        <w:t xml:space="preserve"> </w:t>
      </w:r>
      <w:r w:rsidRPr="00A5560E">
        <w:rPr>
          <w:sz w:val="24"/>
          <w:szCs w:val="24"/>
        </w:rPr>
        <w:t>O.U.G. nr.34/2006 privind atribuirea contractelor de achiziţie publică, a contractelor de concesiune de lucrări publice şi a contractelor de concesiune de servicii, cu modificările și completările ulterioare s-a încheiat prezentul contract de prestări de servicii:</w:t>
      </w:r>
    </w:p>
    <w:p w:rsidR="00AC66C6" w:rsidRPr="00A5560E" w:rsidRDefault="00AC66C6" w:rsidP="00AC6CE6">
      <w:pPr>
        <w:jc w:val="both"/>
        <w:rPr>
          <w:b/>
          <w:bCs/>
          <w:sz w:val="24"/>
          <w:szCs w:val="24"/>
        </w:rPr>
      </w:pPr>
      <w:r w:rsidRPr="00A5560E">
        <w:rPr>
          <w:b/>
          <w:sz w:val="24"/>
          <w:szCs w:val="24"/>
        </w:rPr>
        <w:t xml:space="preserve">între </w:t>
      </w:r>
    </w:p>
    <w:p w:rsidR="00AC66C6" w:rsidRPr="00A5560E" w:rsidRDefault="00AC66C6" w:rsidP="00AC6CE6">
      <w:pPr>
        <w:jc w:val="both"/>
        <w:rPr>
          <w:sz w:val="24"/>
          <w:szCs w:val="24"/>
        </w:rPr>
      </w:pPr>
      <w:r w:rsidRPr="00A5560E">
        <w:rPr>
          <w:b/>
          <w:bCs/>
          <w:sz w:val="24"/>
          <w:szCs w:val="24"/>
        </w:rPr>
        <w:t>JUDEŢUL IALOMIŢA</w:t>
      </w:r>
      <w:r w:rsidRPr="00A5560E">
        <w:rPr>
          <w:sz w:val="24"/>
          <w:szCs w:val="24"/>
        </w:rPr>
        <w:t xml:space="preserve">, </w:t>
      </w:r>
      <w:r w:rsidRPr="00A5560E">
        <w:rPr>
          <w:sz w:val="24"/>
          <w:szCs w:val="24"/>
          <w:lang w:eastAsia="ro-RO"/>
        </w:rPr>
        <w:t>persoană juridică de drept public</w:t>
      </w:r>
      <w:r w:rsidRPr="00A5560E">
        <w:rPr>
          <w:sz w:val="24"/>
          <w:szCs w:val="24"/>
        </w:rPr>
        <w:t xml:space="preserve"> cu sediul în municipiul Slobozia, Piaţa Revoluţiei, nr.1, jud. Ialomiţa, telefon nr. +40 243/230.200; +40 243/230.201, fax nr. +40 243/230.250; +40 243/232.100; cod fiscal 4231776, cod IBAN </w:t>
      </w:r>
      <w:r w:rsidRPr="00A5560E">
        <w:rPr>
          <w:b/>
          <w:color w:val="000000" w:themeColor="text1"/>
          <w:sz w:val="24"/>
          <w:szCs w:val="24"/>
        </w:rPr>
        <w:t>RO33 TREZ 24A8 4030 1710 130X</w:t>
      </w:r>
      <w:r w:rsidRPr="00A5560E">
        <w:rPr>
          <w:color w:val="000000" w:themeColor="text1"/>
          <w:sz w:val="24"/>
          <w:szCs w:val="24"/>
        </w:rPr>
        <w:t>,</w:t>
      </w:r>
      <w:r w:rsidRPr="00A5560E">
        <w:rPr>
          <w:color w:val="FF0000"/>
          <w:sz w:val="24"/>
          <w:szCs w:val="24"/>
        </w:rPr>
        <w:t xml:space="preserve"> </w:t>
      </w:r>
      <w:r w:rsidRPr="00A5560E">
        <w:rPr>
          <w:sz w:val="24"/>
          <w:szCs w:val="24"/>
        </w:rPr>
        <w:t xml:space="preserve">  deschis  la Trezoreria Slobozia, cod poştal 920032, e-mail: </w:t>
      </w:r>
      <w:hyperlink r:id="rId7" w:history="1">
        <w:r w:rsidRPr="00A5560E">
          <w:rPr>
            <w:rStyle w:val="Hyperlink"/>
            <w:color w:val="auto"/>
            <w:sz w:val="24"/>
            <w:szCs w:val="24"/>
          </w:rPr>
          <w:t>cji@cicnet.ro</w:t>
        </w:r>
      </w:hyperlink>
      <w:r w:rsidRPr="00A5560E">
        <w:rPr>
          <w:sz w:val="24"/>
          <w:szCs w:val="24"/>
        </w:rPr>
        <w:t xml:space="preserve">, reprezentat prin d-nul </w:t>
      </w:r>
      <w:r w:rsidRPr="00A5560E">
        <w:rPr>
          <w:b/>
          <w:bCs/>
          <w:sz w:val="24"/>
          <w:szCs w:val="24"/>
        </w:rPr>
        <w:t xml:space="preserve">Ştefan </w:t>
      </w:r>
      <w:r w:rsidR="0024037F" w:rsidRPr="00A5560E">
        <w:rPr>
          <w:b/>
          <w:bCs/>
          <w:sz w:val="24"/>
          <w:szCs w:val="24"/>
        </w:rPr>
        <w:t>MUŞOIU,</w:t>
      </w:r>
      <w:r w:rsidRPr="00A5560E">
        <w:rPr>
          <w:b/>
          <w:bCs/>
          <w:sz w:val="24"/>
          <w:szCs w:val="24"/>
        </w:rPr>
        <w:t xml:space="preserve"> vicepreşedintele Consiliului Judeţean Ialomiţa </w:t>
      </w:r>
      <w:r w:rsidRPr="00A5560E">
        <w:rPr>
          <w:bCs/>
          <w:sz w:val="24"/>
          <w:szCs w:val="24"/>
        </w:rPr>
        <w:t>cu atribuţii temporar delegate</w:t>
      </w:r>
      <w:r w:rsidR="0046319E">
        <w:rPr>
          <w:sz w:val="24"/>
          <w:szCs w:val="24"/>
        </w:rPr>
        <w:t>,</w:t>
      </w:r>
      <w:r w:rsidRPr="00A5560E">
        <w:rPr>
          <w:sz w:val="24"/>
          <w:szCs w:val="24"/>
        </w:rPr>
        <w:t xml:space="preserve"> în calitate de </w:t>
      </w:r>
      <w:r w:rsidRPr="00A5560E">
        <w:rPr>
          <w:b/>
          <w:sz w:val="24"/>
          <w:szCs w:val="24"/>
          <w:lang w:eastAsia="ro-RO"/>
        </w:rPr>
        <w:t>ACHIZITOR</w:t>
      </w:r>
      <w:r w:rsidR="0046319E">
        <w:rPr>
          <w:b/>
          <w:sz w:val="24"/>
          <w:szCs w:val="24"/>
          <w:lang w:eastAsia="ro-RO"/>
        </w:rPr>
        <w:t>,</w:t>
      </w:r>
      <w:r w:rsidRPr="00A5560E">
        <w:rPr>
          <w:sz w:val="24"/>
          <w:szCs w:val="24"/>
        </w:rPr>
        <w:t xml:space="preserve"> pe de o parte, </w:t>
      </w:r>
    </w:p>
    <w:p w:rsidR="00AC66C6" w:rsidRPr="00A5560E" w:rsidRDefault="00AC66C6" w:rsidP="00AC6CE6">
      <w:pPr>
        <w:autoSpaceDE w:val="0"/>
        <w:autoSpaceDN w:val="0"/>
        <w:adjustRightInd w:val="0"/>
        <w:jc w:val="both"/>
        <w:rPr>
          <w:b/>
          <w:sz w:val="24"/>
          <w:szCs w:val="24"/>
        </w:rPr>
      </w:pPr>
      <w:r w:rsidRPr="00A5560E">
        <w:rPr>
          <w:b/>
          <w:sz w:val="24"/>
          <w:szCs w:val="24"/>
        </w:rPr>
        <w:t xml:space="preserve">și </w:t>
      </w:r>
      <w:bookmarkStart w:id="1" w:name="tree#1771"/>
      <w:bookmarkEnd w:id="1"/>
    </w:p>
    <w:p w:rsidR="00AC66C6" w:rsidRPr="00A5560E" w:rsidRDefault="002C6EE8" w:rsidP="00AC6CE6">
      <w:pPr>
        <w:jc w:val="both"/>
        <w:rPr>
          <w:b/>
          <w:bCs/>
          <w:color w:val="000000" w:themeColor="text1"/>
          <w:sz w:val="24"/>
          <w:szCs w:val="24"/>
        </w:rPr>
      </w:pPr>
      <w:r w:rsidRPr="00A5560E">
        <w:rPr>
          <w:b/>
          <w:color w:val="000000" w:themeColor="text1"/>
          <w:sz w:val="24"/>
          <w:szCs w:val="24"/>
        </w:rPr>
        <w:t>.....................................................</w:t>
      </w:r>
      <w:r w:rsidR="00AC66C6" w:rsidRPr="00A5560E">
        <w:rPr>
          <w:b/>
          <w:color w:val="000000" w:themeColor="text1"/>
          <w:sz w:val="24"/>
          <w:szCs w:val="24"/>
        </w:rPr>
        <w:t xml:space="preserve">, </w:t>
      </w:r>
      <w:r w:rsidR="00AC66C6" w:rsidRPr="00A5560E">
        <w:rPr>
          <w:color w:val="000000" w:themeColor="text1"/>
          <w:sz w:val="24"/>
          <w:szCs w:val="24"/>
          <w:shd w:val="clear" w:color="auto" w:fill="FFFFFF"/>
        </w:rPr>
        <w:t xml:space="preserve">cu sediul </w:t>
      </w:r>
      <w:r w:rsidRPr="00A5560E">
        <w:rPr>
          <w:color w:val="000000" w:themeColor="text1"/>
          <w:sz w:val="24"/>
          <w:szCs w:val="24"/>
        </w:rPr>
        <w:t>..................................</w:t>
      </w:r>
      <w:r w:rsidR="00AC66C6" w:rsidRPr="00A5560E">
        <w:rPr>
          <w:color w:val="000000" w:themeColor="text1"/>
          <w:sz w:val="24"/>
          <w:szCs w:val="24"/>
        </w:rPr>
        <w:t xml:space="preserve">, nr. </w:t>
      </w:r>
      <w:r w:rsidRPr="00A5560E">
        <w:rPr>
          <w:color w:val="000000" w:themeColor="text1"/>
          <w:sz w:val="24"/>
          <w:szCs w:val="24"/>
        </w:rPr>
        <w:t>..........</w:t>
      </w:r>
      <w:r w:rsidR="00AC66C6" w:rsidRPr="00A5560E">
        <w:rPr>
          <w:color w:val="000000" w:themeColor="text1"/>
          <w:sz w:val="24"/>
          <w:szCs w:val="24"/>
        </w:rPr>
        <w:t xml:space="preserve">, </w:t>
      </w:r>
      <w:r w:rsidRPr="00A5560E">
        <w:rPr>
          <w:color w:val="000000" w:themeColor="text1"/>
          <w:sz w:val="24"/>
          <w:szCs w:val="24"/>
        </w:rPr>
        <w:t>...............</w:t>
      </w:r>
      <w:r w:rsidR="00AC66C6" w:rsidRPr="00A5560E">
        <w:rPr>
          <w:color w:val="000000" w:themeColor="text1"/>
          <w:sz w:val="24"/>
          <w:szCs w:val="24"/>
        </w:rPr>
        <w:t xml:space="preserve">, </w:t>
      </w:r>
      <w:r w:rsidRPr="00A5560E">
        <w:rPr>
          <w:color w:val="000000" w:themeColor="text1"/>
          <w:sz w:val="24"/>
          <w:szCs w:val="24"/>
        </w:rPr>
        <w:t>..........</w:t>
      </w:r>
      <w:r w:rsidR="00AC66C6" w:rsidRPr="00A5560E">
        <w:rPr>
          <w:color w:val="000000" w:themeColor="text1"/>
          <w:sz w:val="24"/>
          <w:szCs w:val="24"/>
        </w:rPr>
        <w:t xml:space="preserve"> </w:t>
      </w:r>
      <w:r w:rsidRPr="00A5560E">
        <w:rPr>
          <w:color w:val="000000" w:themeColor="text1"/>
          <w:sz w:val="24"/>
          <w:szCs w:val="24"/>
        </w:rPr>
        <w:t>..................</w:t>
      </w:r>
      <w:r w:rsidR="00AC66C6" w:rsidRPr="00A5560E">
        <w:rPr>
          <w:color w:val="000000" w:themeColor="text1"/>
          <w:sz w:val="24"/>
          <w:szCs w:val="24"/>
        </w:rPr>
        <w:t xml:space="preserve">, Tel./fax: </w:t>
      </w:r>
      <w:r w:rsidRPr="00A5560E">
        <w:rPr>
          <w:color w:val="000000" w:themeColor="text1"/>
          <w:sz w:val="24"/>
          <w:szCs w:val="24"/>
        </w:rPr>
        <w:t>.....................</w:t>
      </w:r>
      <w:r w:rsidR="00AC66C6" w:rsidRPr="00A5560E">
        <w:rPr>
          <w:color w:val="000000" w:themeColor="text1"/>
          <w:sz w:val="24"/>
          <w:szCs w:val="24"/>
        </w:rPr>
        <w:t xml:space="preserve">, e-mail: </w:t>
      </w:r>
      <w:r w:rsidRPr="00A5560E">
        <w:rPr>
          <w:sz w:val="24"/>
          <w:szCs w:val="24"/>
        </w:rPr>
        <w:t>................................</w:t>
      </w:r>
      <w:r w:rsidR="00AC66C6" w:rsidRPr="00A5560E">
        <w:rPr>
          <w:color w:val="000000" w:themeColor="text1"/>
          <w:sz w:val="24"/>
          <w:szCs w:val="24"/>
        </w:rPr>
        <w:t xml:space="preserve">, </w:t>
      </w:r>
      <w:r w:rsidR="00AC66C6" w:rsidRPr="00A5560E">
        <w:rPr>
          <w:color w:val="000000" w:themeColor="text1"/>
          <w:sz w:val="24"/>
          <w:szCs w:val="24"/>
          <w:shd w:val="clear" w:color="auto" w:fill="FFFFFF"/>
        </w:rPr>
        <w:t>cod unic de înregistrare </w:t>
      </w:r>
      <w:r w:rsidRPr="00A5560E">
        <w:rPr>
          <w:color w:val="000000" w:themeColor="text1"/>
          <w:sz w:val="24"/>
          <w:szCs w:val="24"/>
          <w:shd w:val="clear" w:color="auto" w:fill="FFFFFF"/>
        </w:rPr>
        <w:t>..........................</w:t>
      </w:r>
      <w:r w:rsidR="00AC66C6" w:rsidRPr="00A5560E">
        <w:rPr>
          <w:color w:val="000000" w:themeColor="text1"/>
          <w:sz w:val="24"/>
          <w:szCs w:val="24"/>
          <w:shd w:val="clear" w:color="auto" w:fill="FFFFFF"/>
        </w:rPr>
        <w:t xml:space="preserve">, </w:t>
      </w:r>
      <w:r w:rsidR="0024037F" w:rsidRPr="00A5560E">
        <w:rPr>
          <w:color w:val="000000" w:themeColor="text1"/>
          <w:sz w:val="24"/>
          <w:szCs w:val="24"/>
        </w:rPr>
        <w:t>număr de înregistrare la Registrul Comerţului</w:t>
      </w:r>
      <w:r w:rsidR="00AC66C6" w:rsidRPr="00A5560E">
        <w:rPr>
          <w:color w:val="000000" w:themeColor="text1"/>
          <w:sz w:val="24"/>
          <w:szCs w:val="24"/>
          <w:shd w:val="clear" w:color="auto" w:fill="FFFFFF"/>
        </w:rPr>
        <w:t xml:space="preserve"> </w:t>
      </w:r>
      <w:r w:rsidRPr="00A5560E">
        <w:rPr>
          <w:color w:val="000000" w:themeColor="text1"/>
          <w:sz w:val="24"/>
          <w:szCs w:val="24"/>
          <w:shd w:val="clear" w:color="auto" w:fill="FFFFFF"/>
        </w:rPr>
        <w:t>..................................</w:t>
      </w:r>
      <w:r w:rsidR="0024037F" w:rsidRPr="00A5560E">
        <w:rPr>
          <w:color w:val="000000" w:themeColor="text1"/>
          <w:sz w:val="24"/>
          <w:szCs w:val="24"/>
          <w:shd w:val="clear" w:color="auto" w:fill="FFFFFF"/>
        </w:rPr>
        <w:t xml:space="preserve">, </w:t>
      </w:r>
      <w:r w:rsidR="00AC66C6" w:rsidRPr="00A5560E">
        <w:rPr>
          <w:color w:val="000000" w:themeColor="text1"/>
          <w:sz w:val="24"/>
          <w:szCs w:val="24"/>
          <w:shd w:val="clear" w:color="auto" w:fill="FFFFFF"/>
        </w:rPr>
        <w:t xml:space="preserve">cont </w:t>
      </w:r>
      <w:r w:rsidRPr="00A5560E">
        <w:rPr>
          <w:color w:val="000000" w:themeColor="text1"/>
          <w:sz w:val="24"/>
          <w:szCs w:val="24"/>
          <w:shd w:val="clear" w:color="auto" w:fill="FFFFFF"/>
        </w:rPr>
        <w:t>..................................................</w:t>
      </w:r>
      <w:r w:rsidR="00AC66C6" w:rsidRPr="00A5560E">
        <w:rPr>
          <w:color w:val="000000" w:themeColor="text1"/>
          <w:sz w:val="24"/>
          <w:szCs w:val="24"/>
          <w:shd w:val="clear" w:color="auto" w:fill="FFFFFF"/>
        </w:rPr>
        <w:t xml:space="preserve">, deschis la Trezoreria </w:t>
      </w:r>
      <w:r w:rsidRPr="00A5560E">
        <w:rPr>
          <w:color w:val="000000" w:themeColor="text1"/>
          <w:sz w:val="24"/>
          <w:szCs w:val="24"/>
          <w:shd w:val="clear" w:color="auto" w:fill="FFFFFF"/>
        </w:rPr>
        <w:t>.....................................</w:t>
      </w:r>
      <w:r w:rsidR="0024037F" w:rsidRPr="00A5560E">
        <w:rPr>
          <w:color w:val="000000" w:themeColor="text1"/>
          <w:sz w:val="24"/>
          <w:szCs w:val="24"/>
          <w:shd w:val="clear" w:color="auto" w:fill="FFFFFF"/>
        </w:rPr>
        <w:t xml:space="preserve">, </w:t>
      </w:r>
      <w:r w:rsidRPr="00A5560E">
        <w:rPr>
          <w:color w:val="000000" w:themeColor="text1"/>
          <w:sz w:val="24"/>
          <w:szCs w:val="24"/>
          <w:shd w:val="clear" w:color="auto" w:fill="FFFFFF"/>
        </w:rPr>
        <w:t>.....................................</w:t>
      </w:r>
      <w:r w:rsidR="00AC66C6" w:rsidRPr="00A5560E">
        <w:rPr>
          <w:color w:val="000000" w:themeColor="text1"/>
          <w:sz w:val="24"/>
          <w:szCs w:val="24"/>
          <w:shd w:val="clear" w:color="auto" w:fill="FFFFFF"/>
        </w:rPr>
        <w:t xml:space="preserve">, reprezentată prin </w:t>
      </w:r>
      <w:r w:rsidRPr="00A5560E">
        <w:rPr>
          <w:b/>
          <w:color w:val="000000" w:themeColor="text1"/>
          <w:sz w:val="24"/>
          <w:szCs w:val="24"/>
          <w:shd w:val="clear" w:color="auto" w:fill="FFFFFF"/>
        </w:rPr>
        <w:t>...................................................</w:t>
      </w:r>
      <w:r w:rsidR="00AC66C6" w:rsidRPr="00A5560E">
        <w:rPr>
          <w:b/>
          <w:color w:val="000000" w:themeColor="text1"/>
          <w:sz w:val="24"/>
          <w:szCs w:val="24"/>
          <w:shd w:val="clear" w:color="auto" w:fill="FFFFFF"/>
        </w:rPr>
        <w:t xml:space="preserve"> </w:t>
      </w:r>
      <w:r w:rsidR="00AC66C6" w:rsidRPr="00A5560E">
        <w:rPr>
          <w:color w:val="000000" w:themeColor="text1"/>
          <w:sz w:val="24"/>
          <w:szCs w:val="24"/>
          <w:shd w:val="clear" w:color="auto" w:fill="FFFFFF"/>
        </w:rPr>
        <w:t xml:space="preserve">având funcţia de </w:t>
      </w:r>
      <w:r w:rsidRPr="00A5560E">
        <w:rPr>
          <w:b/>
          <w:color w:val="000000" w:themeColor="text1"/>
          <w:sz w:val="24"/>
          <w:szCs w:val="24"/>
          <w:shd w:val="clear" w:color="auto" w:fill="FFFFFF"/>
        </w:rPr>
        <w:t>......................................................</w:t>
      </w:r>
      <w:r w:rsidR="00AC66C6" w:rsidRPr="00A5560E">
        <w:rPr>
          <w:color w:val="000000" w:themeColor="text1"/>
          <w:sz w:val="24"/>
          <w:szCs w:val="24"/>
          <w:shd w:val="clear" w:color="auto" w:fill="FFFFFF"/>
        </w:rPr>
        <w:t>, în calitate de</w:t>
      </w:r>
      <w:r w:rsidR="00AC66C6" w:rsidRPr="00A5560E">
        <w:rPr>
          <w:rStyle w:val="apple-converted-space"/>
          <w:color w:val="000000" w:themeColor="text1"/>
          <w:sz w:val="24"/>
          <w:szCs w:val="24"/>
          <w:shd w:val="clear" w:color="auto" w:fill="FFFFFF"/>
        </w:rPr>
        <w:t> </w:t>
      </w:r>
      <w:r w:rsidR="00AC66C6" w:rsidRPr="00A5560E">
        <w:rPr>
          <w:b/>
          <w:bCs/>
          <w:color w:val="000000" w:themeColor="text1"/>
          <w:sz w:val="24"/>
          <w:szCs w:val="24"/>
          <w:shd w:val="clear" w:color="auto" w:fill="FFFFFF"/>
        </w:rPr>
        <w:t>PRESTATOR</w:t>
      </w:r>
      <w:r w:rsidR="009674AA" w:rsidRPr="00A5560E">
        <w:rPr>
          <w:b/>
          <w:color w:val="000000" w:themeColor="text1"/>
          <w:sz w:val="24"/>
          <w:szCs w:val="24"/>
          <w:shd w:val="clear" w:color="auto" w:fill="FFFFFF"/>
        </w:rPr>
        <w:t xml:space="preserve">, </w:t>
      </w:r>
      <w:r w:rsidR="00AC66C6" w:rsidRPr="00A5560E">
        <w:rPr>
          <w:color w:val="000000" w:themeColor="text1"/>
          <w:sz w:val="24"/>
          <w:szCs w:val="24"/>
          <w:shd w:val="clear" w:color="auto" w:fill="FFFFFF"/>
        </w:rPr>
        <w:t>pe de altă parte.</w:t>
      </w:r>
      <w:r w:rsidR="00AC66C6" w:rsidRPr="00A5560E">
        <w:rPr>
          <w:color w:val="000000" w:themeColor="text1"/>
          <w:sz w:val="24"/>
          <w:szCs w:val="24"/>
        </w:rPr>
        <w:t xml:space="preserve">,  </w:t>
      </w:r>
    </w:p>
    <w:p w:rsidR="00AC66C6" w:rsidRPr="00A5560E" w:rsidRDefault="00AC66C6" w:rsidP="00AC6CE6">
      <w:pPr>
        <w:jc w:val="both"/>
        <w:rPr>
          <w:rStyle w:val="punct1"/>
          <w:bCs/>
          <w:color w:val="000000" w:themeColor="text1"/>
          <w:sz w:val="24"/>
          <w:szCs w:val="24"/>
        </w:rPr>
      </w:pPr>
    </w:p>
    <w:p w:rsidR="00AC66C6" w:rsidRPr="00A5560E" w:rsidRDefault="00AC66C6" w:rsidP="00AC6CE6">
      <w:pPr>
        <w:jc w:val="both"/>
        <w:rPr>
          <w:b/>
          <w:sz w:val="24"/>
          <w:szCs w:val="24"/>
        </w:rPr>
      </w:pPr>
      <w:r w:rsidRPr="00A5560E">
        <w:rPr>
          <w:rStyle w:val="punct1"/>
          <w:bCs/>
          <w:color w:val="auto"/>
          <w:sz w:val="24"/>
          <w:szCs w:val="24"/>
        </w:rPr>
        <w:t>2.</w:t>
      </w:r>
      <w:r w:rsidRPr="00A5560E">
        <w:rPr>
          <w:b/>
          <w:sz w:val="24"/>
          <w:szCs w:val="24"/>
        </w:rPr>
        <w:t xml:space="preserve"> Definiţii </w:t>
      </w:r>
      <w:bookmarkStart w:id="2" w:name="tree#1772"/>
      <w:bookmarkEnd w:id="2"/>
    </w:p>
    <w:p w:rsidR="00AC66C6" w:rsidRPr="00A5560E" w:rsidRDefault="00AC66C6" w:rsidP="00AC6CE6">
      <w:pPr>
        <w:jc w:val="both"/>
        <w:rPr>
          <w:b/>
          <w:sz w:val="24"/>
          <w:szCs w:val="24"/>
        </w:rPr>
      </w:pPr>
    </w:p>
    <w:p w:rsidR="00AC66C6" w:rsidRPr="00A5560E" w:rsidRDefault="00AC66C6" w:rsidP="00AC6CE6">
      <w:pPr>
        <w:jc w:val="both"/>
        <w:rPr>
          <w:sz w:val="24"/>
          <w:szCs w:val="24"/>
        </w:rPr>
      </w:pPr>
      <w:r w:rsidRPr="00A5560E">
        <w:rPr>
          <w:rStyle w:val="punct1"/>
          <w:bCs/>
          <w:color w:val="auto"/>
          <w:sz w:val="24"/>
          <w:szCs w:val="24"/>
        </w:rPr>
        <w:t>2.1.</w:t>
      </w:r>
      <w:r w:rsidRPr="00A5560E">
        <w:rPr>
          <w:sz w:val="24"/>
          <w:szCs w:val="24"/>
        </w:rPr>
        <w:t xml:space="preserve"> - În prezentul contract următorii termeni vor fi interpretaţi astfel: </w:t>
      </w:r>
      <w:bookmarkStart w:id="3" w:name="tree#1773"/>
      <w:bookmarkEnd w:id="3"/>
    </w:p>
    <w:p w:rsidR="00AC66C6" w:rsidRPr="00A5560E" w:rsidRDefault="00AC66C6" w:rsidP="00AC6CE6">
      <w:pPr>
        <w:pStyle w:val="ListParagraph"/>
        <w:numPr>
          <w:ilvl w:val="0"/>
          <w:numId w:val="17"/>
        </w:numPr>
        <w:jc w:val="both"/>
        <w:rPr>
          <w:sz w:val="24"/>
          <w:szCs w:val="24"/>
          <w:lang w:val="ro-RO"/>
        </w:rPr>
      </w:pPr>
      <w:r w:rsidRPr="00A5560E">
        <w:rPr>
          <w:b/>
          <w:sz w:val="24"/>
          <w:szCs w:val="24"/>
          <w:lang w:val="ro-RO"/>
        </w:rPr>
        <w:t>contract</w:t>
      </w:r>
      <w:r w:rsidRPr="00A5560E">
        <w:rPr>
          <w:sz w:val="24"/>
          <w:szCs w:val="24"/>
          <w:lang w:val="ro-RO"/>
        </w:rPr>
        <w:t xml:space="preserve"> - prezentul contract şi toate anexele sale; </w:t>
      </w:r>
      <w:bookmarkStart w:id="4" w:name="tree#1774"/>
      <w:bookmarkEnd w:id="4"/>
    </w:p>
    <w:p w:rsidR="00AC66C6" w:rsidRPr="00A5560E" w:rsidRDefault="00AC66C6" w:rsidP="00AC6CE6">
      <w:pPr>
        <w:pStyle w:val="ListParagraph"/>
        <w:numPr>
          <w:ilvl w:val="0"/>
          <w:numId w:val="17"/>
        </w:numPr>
        <w:jc w:val="both"/>
        <w:rPr>
          <w:sz w:val="24"/>
          <w:szCs w:val="24"/>
          <w:lang w:val="ro-RO"/>
        </w:rPr>
      </w:pPr>
      <w:r w:rsidRPr="00A5560E">
        <w:rPr>
          <w:b/>
          <w:sz w:val="24"/>
          <w:szCs w:val="24"/>
          <w:lang w:val="ro-RO"/>
        </w:rPr>
        <w:t>achizitor şi prestator</w:t>
      </w:r>
      <w:r w:rsidRPr="00A5560E">
        <w:rPr>
          <w:sz w:val="24"/>
          <w:szCs w:val="24"/>
          <w:lang w:val="ro-RO"/>
        </w:rPr>
        <w:t xml:space="preserve"> - părţile contractante, aşa cum sunt acestea numite în prezentul contract; </w:t>
      </w:r>
      <w:bookmarkStart w:id="5" w:name="tree#1775"/>
      <w:bookmarkEnd w:id="5"/>
    </w:p>
    <w:p w:rsidR="00AC66C6" w:rsidRPr="00A5560E" w:rsidRDefault="00AC66C6" w:rsidP="00AC6CE6">
      <w:pPr>
        <w:pStyle w:val="ListParagraph"/>
        <w:numPr>
          <w:ilvl w:val="0"/>
          <w:numId w:val="17"/>
        </w:numPr>
        <w:jc w:val="both"/>
        <w:rPr>
          <w:sz w:val="24"/>
          <w:szCs w:val="24"/>
          <w:lang w:val="ro-RO"/>
        </w:rPr>
      </w:pPr>
      <w:r w:rsidRPr="00A5560E">
        <w:rPr>
          <w:b/>
          <w:sz w:val="24"/>
          <w:szCs w:val="24"/>
          <w:lang w:val="ro-RO"/>
        </w:rPr>
        <w:t>preţul contractului</w:t>
      </w:r>
      <w:r w:rsidRPr="00A5560E">
        <w:rPr>
          <w:sz w:val="24"/>
          <w:szCs w:val="24"/>
          <w:lang w:val="ro-RO"/>
        </w:rPr>
        <w:t xml:space="preserve"> - preţul plătibil prestatorului de către beneficiar, în baza contractului, pentru îndeplinirea integrală şi corespunzătoare a tuturor obligaţiilor asumate prin contract; </w:t>
      </w:r>
      <w:bookmarkStart w:id="6" w:name="tree#1776"/>
      <w:bookmarkEnd w:id="6"/>
    </w:p>
    <w:p w:rsidR="00AC66C6" w:rsidRPr="00A5560E" w:rsidRDefault="00AC66C6" w:rsidP="00AC6CE6">
      <w:pPr>
        <w:pStyle w:val="ListParagraph"/>
        <w:numPr>
          <w:ilvl w:val="0"/>
          <w:numId w:val="17"/>
        </w:numPr>
        <w:jc w:val="both"/>
        <w:rPr>
          <w:sz w:val="24"/>
          <w:szCs w:val="24"/>
          <w:lang w:val="ro-RO"/>
        </w:rPr>
      </w:pPr>
      <w:r w:rsidRPr="00A5560E">
        <w:rPr>
          <w:b/>
          <w:sz w:val="24"/>
          <w:szCs w:val="24"/>
          <w:lang w:val="ro-RO"/>
        </w:rPr>
        <w:t>servicii</w:t>
      </w:r>
      <w:r w:rsidRPr="00A5560E">
        <w:rPr>
          <w:sz w:val="24"/>
          <w:szCs w:val="24"/>
          <w:lang w:val="ro-RO"/>
        </w:rPr>
        <w:t xml:space="preserve"> - activităţile a căror prestare face obiectul contractului; </w:t>
      </w:r>
      <w:bookmarkStart w:id="7" w:name="tree#1777"/>
      <w:bookmarkEnd w:id="7"/>
    </w:p>
    <w:p w:rsidR="00AC66C6" w:rsidRPr="00A5560E" w:rsidRDefault="00AC66C6" w:rsidP="00AC6CE6">
      <w:pPr>
        <w:pStyle w:val="ListParagraph"/>
        <w:numPr>
          <w:ilvl w:val="0"/>
          <w:numId w:val="17"/>
        </w:numPr>
        <w:jc w:val="both"/>
        <w:rPr>
          <w:sz w:val="24"/>
          <w:szCs w:val="24"/>
          <w:lang w:val="ro-RO"/>
        </w:rPr>
      </w:pPr>
      <w:r w:rsidRPr="00A5560E">
        <w:rPr>
          <w:b/>
          <w:sz w:val="24"/>
          <w:szCs w:val="24"/>
          <w:lang w:val="ro-RO"/>
        </w:rPr>
        <w:t>produse</w:t>
      </w:r>
      <w:r w:rsidRPr="00A5560E">
        <w:rPr>
          <w:sz w:val="24"/>
          <w:szCs w:val="24"/>
          <w:lang w:val="ro-RO"/>
        </w:rPr>
        <w:t xml:space="preserve"> - echipamentele, maşinile, utilajele, piesele de schimb şi orice alte bunuri cuprinse în anexa/anexele la prezentul contract şi pe care prestatorul are obligaţia de a le furniza în legătură cu serviciile prestate conform contractului;</w:t>
      </w:r>
      <w:bookmarkStart w:id="8" w:name="tree#1778"/>
      <w:bookmarkEnd w:id="8"/>
    </w:p>
    <w:p w:rsidR="00AC66C6" w:rsidRPr="00A5560E" w:rsidRDefault="00AC66C6" w:rsidP="00AC6CE6">
      <w:pPr>
        <w:pStyle w:val="ListParagraph"/>
        <w:numPr>
          <w:ilvl w:val="0"/>
          <w:numId w:val="17"/>
        </w:numPr>
        <w:jc w:val="both"/>
        <w:rPr>
          <w:sz w:val="24"/>
          <w:szCs w:val="24"/>
          <w:lang w:val="ro-RO"/>
        </w:rPr>
      </w:pPr>
      <w:r w:rsidRPr="00A5560E">
        <w:rPr>
          <w:b/>
          <w:sz w:val="24"/>
          <w:szCs w:val="24"/>
          <w:lang w:val="ro-RO"/>
        </w:rPr>
        <w:t>forţa majoră</w:t>
      </w:r>
      <w:r w:rsidRPr="00A5560E">
        <w:rPr>
          <w:sz w:val="24"/>
          <w:szCs w:val="24"/>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w:t>
      </w:r>
      <w:bookmarkStart w:id="9" w:name="tree#1779"/>
      <w:bookmarkEnd w:id="9"/>
    </w:p>
    <w:p w:rsidR="00AC66C6" w:rsidRPr="00A5560E" w:rsidRDefault="00AC66C6" w:rsidP="00AC6CE6">
      <w:pPr>
        <w:pStyle w:val="ListParagraph"/>
        <w:numPr>
          <w:ilvl w:val="0"/>
          <w:numId w:val="17"/>
        </w:numPr>
        <w:autoSpaceDE w:val="0"/>
        <w:autoSpaceDN w:val="0"/>
        <w:adjustRightInd w:val="0"/>
        <w:jc w:val="both"/>
        <w:rPr>
          <w:sz w:val="24"/>
          <w:szCs w:val="24"/>
          <w:lang w:val="ro-RO"/>
        </w:rPr>
      </w:pPr>
      <w:r w:rsidRPr="00A5560E">
        <w:rPr>
          <w:b/>
          <w:bCs/>
          <w:sz w:val="24"/>
          <w:szCs w:val="24"/>
          <w:lang w:val="ro-RO"/>
        </w:rPr>
        <w:lastRenderedPageBreak/>
        <w:t xml:space="preserve">Formular de ofertă </w:t>
      </w:r>
      <w:r w:rsidRPr="00A5560E">
        <w:rPr>
          <w:sz w:val="24"/>
          <w:szCs w:val="24"/>
          <w:lang w:val="ro-RO"/>
        </w:rPr>
        <w:t xml:space="preserve">- actul juridic prin care operatorul economic îşi manifestă voinţa de a se angaja din punct de vedere juridic într-un contract de achiziţie publică; oferta cuprinde propunerea financiară si propunerea tehnică. </w:t>
      </w:r>
    </w:p>
    <w:p w:rsidR="00AC66C6" w:rsidRPr="00A5560E" w:rsidRDefault="00AC66C6" w:rsidP="009674AA">
      <w:pPr>
        <w:pStyle w:val="ListParagraph"/>
        <w:numPr>
          <w:ilvl w:val="0"/>
          <w:numId w:val="17"/>
        </w:numPr>
        <w:autoSpaceDE w:val="0"/>
        <w:autoSpaceDN w:val="0"/>
        <w:adjustRightInd w:val="0"/>
        <w:ind w:left="810" w:hanging="540"/>
        <w:jc w:val="both"/>
        <w:rPr>
          <w:sz w:val="24"/>
          <w:szCs w:val="24"/>
          <w:lang w:val="ro-RO"/>
        </w:rPr>
      </w:pPr>
      <w:r w:rsidRPr="00A5560E">
        <w:rPr>
          <w:b/>
          <w:bCs/>
          <w:sz w:val="24"/>
          <w:szCs w:val="24"/>
          <w:lang w:val="ro-RO"/>
        </w:rPr>
        <w:t xml:space="preserve">Caiet de sarcini </w:t>
      </w:r>
      <w:r w:rsidRPr="00A5560E">
        <w:rPr>
          <w:sz w:val="24"/>
          <w:szCs w:val="24"/>
          <w:lang w:val="ro-RO"/>
        </w:rPr>
        <w:t>– conţin în mod obligatoriu specificaţii tehnice. Specificaţiile tehnice</w:t>
      </w:r>
      <w:r w:rsidR="009674AA" w:rsidRPr="00A5560E">
        <w:rPr>
          <w:sz w:val="24"/>
          <w:szCs w:val="24"/>
          <w:lang w:val="ro-RO"/>
        </w:rPr>
        <w:t xml:space="preserve"> R</w:t>
      </w:r>
      <w:r w:rsidRPr="00A5560E">
        <w:rPr>
          <w:sz w:val="24"/>
          <w:szCs w:val="24"/>
          <w:lang w:val="ro-RO"/>
        </w:rPr>
        <w:t>eprezintă cerinţe, prescripţii, caracteristici de natură tehnică, ce permit fiecărei lucrări sau serviciu să fie descrisă în mod obiectiv astfel încât să corespundă necesităţii autorităţii contractante. Specificaţiile tehnice definesc, după caz si fără a se limita la cele ce urmează, caracteristici referitoare la nivelul calitativ, tehnic si de performanţă, cerinţe privind impactul asupra mediului înconjurător, siguranţa în exploatare, dimensiuni, terminologie, simboluri, teste si metode de testare, ambalare, etichetare, marcare si instrucţiuni de utilizare a produsului,tehnologii si metode de producţie, precum si sisteme de asigurare a calităţii si condiţii pentru certificarea conformităţii cu standarde relevante sau altele asemenea.</w:t>
      </w:r>
    </w:p>
    <w:p w:rsidR="00AC66C6" w:rsidRPr="00A5560E" w:rsidRDefault="00AC66C6" w:rsidP="00AC6CE6">
      <w:pPr>
        <w:pStyle w:val="ListParagraph"/>
        <w:numPr>
          <w:ilvl w:val="0"/>
          <w:numId w:val="17"/>
        </w:numPr>
        <w:autoSpaceDE w:val="0"/>
        <w:autoSpaceDN w:val="0"/>
        <w:adjustRightInd w:val="0"/>
        <w:jc w:val="both"/>
        <w:rPr>
          <w:sz w:val="24"/>
          <w:szCs w:val="24"/>
          <w:lang w:val="ro-RO"/>
        </w:rPr>
      </w:pPr>
      <w:r w:rsidRPr="00A5560E">
        <w:rPr>
          <w:b/>
          <w:bCs/>
          <w:sz w:val="24"/>
          <w:szCs w:val="24"/>
          <w:lang w:val="ro-RO"/>
        </w:rPr>
        <w:t xml:space="preserve">Grafic de prestare a serviciilor </w:t>
      </w:r>
      <w:r w:rsidRPr="00A5560E">
        <w:rPr>
          <w:sz w:val="24"/>
          <w:szCs w:val="24"/>
          <w:lang w:val="ro-RO"/>
        </w:rPr>
        <w:t>– eşalonarea serviciilor în ordine tehnologică pe obiecte, categorii si faze în limita termenului de prestare propus prin formularul de ofertă.</w:t>
      </w:r>
    </w:p>
    <w:p w:rsidR="00AC66C6" w:rsidRPr="00A5560E" w:rsidRDefault="00AC66C6" w:rsidP="00AC6CE6">
      <w:pPr>
        <w:pStyle w:val="ListParagraph"/>
        <w:numPr>
          <w:ilvl w:val="0"/>
          <w:numId w:val="17"/>
        </w:numPr>
        <w:autoSpaceDE w:val="0"/>
        <w:autoSpaceDN w:val="0"/>
        <w:adjustRightInd w:val="0"/>
        <w:jc w:val="both"/>
        <w:rPr>
          <w:sz w:val="24"/>
          <w:szCs w:val="24"/>
          <w:lang w:val="ro-RO"/>
        </w:rPr>
      </w:pPr>
      <w:r w:rsidRPr="00A5560E">
        <w:rPr>
          <w:b/>
          <w:bCs/>
          <w:sz w:val="24"/>
          <w:szCs w:val="24"/>
          <w:lang w:val="ro-RO"/>
        </w:rPr>
        <w:t xml:space="preserve">Propunerea tehnică </w:t>
      </w:r>
      <w:r w:rsidRPr="00A5560E">
        <w:rPr>
          <w:sz w:val="24"/>
          <w:szCs w:val="24"/>
          <w:lang w:val="ro-RO"/>
        </w:rPr>
        <w:t>– parte a ofertei elaborată pe baza cerinţelor din caietul de sarcini sau după caz din documentaţia descriptivă.</w:t>
      </w:r>
    </w:p>
    <w:p w:rsidR="00AC66C6" w:rsidRPr="00A5560E" w:rsidRDefault="00AC66C6" w:rsidP="00AC6CE6">
      <w:pPr>
        <w:pStyle w:val="ListParagraph"/>
        <w:numPr>
          <w:ilvl w:val="0"/>
          <w:numId w:val="17"/>
        </w:numPr>
        <w:autoSpaceDE w:val="0"/>
        <w:autoSpaceDN w:val="0"/>
        <w:adjustRightInd w:val="0"/>
        <w:jc w:val="both"/>
        <w:rPr>
          <w:sz w:val="24"/>
          <w:szCs w:val="24"/>
          <w:lang w:val="ro-RO"/>
        </w:rPr>
      </w:pPr>
      <w:r w:rsidRPr="00A5560E">
        <w:rPr>
          <w:b/>
          <w:bCs/>
          <w:sz w:val="24"/>
          <w:szCs w:val="24"/>
          <w:lang w:val="ro-RO"/>
        </w:rPr>
        <w:t xml:space="preserve">Propunerea financiară </w:t>
      </w:r>
      <w:r w:rsidRPr="00A5560E">
        <w:rPr>
          <w:sz w:val="24"/>
          <w:szCs w:val="24"/>
          <w:lang w:val="ro-RO"/>
        </w:rPr>
        <w:t>- parte a ofertei ce cuprinde informaţiile cu privire la preţ, tarif, alte condiţii financiare si comerciale corespunzătoare satisfacerii cerinţelor solicitate prin documentaţia de atribuire;</w:t>
      </w:r>
    </w:p>
    <w:p w:rsidR="00AC66C6" w:rsidRPr="00A5560E" w:rsidRDefault="00AC66C6" w:rsidP="00AC6CE6">
      <w:pPr>
        <w:pStyle w:val="ListParagraph"/>
        <w:numPr>
          <w:ilvl w:val="0"/>
          <w:numId w:val="17"/>
        </w:numPr>
        <w:autoSpaceDE w:val="0"/>
        <w:autoSpaceDN w:val="0"/>
        <w:adjustRightInd w:val="0"/>
        <w:jc w:val="both"/>
        <w:rPr>
          <w:sz w:val="24"/>
          <w:szCs w:val="24"/>
          <w:lang w:val="ro-RO"/>
        </w:rPr>
      </w:pPr>
      <w:r w:rsidRPr="00A5560E">
        <w:rPr>
          <w:b/>
          <w:bCs/>
          <w:sz w:val="24"/>
          <w:szCs w:val="24"/>
          <w:lang w:val="ro-RO"/>
        </w:rPr>
        <w:t xml:space="preserve">Durata contractului </w:t>
      </w:r>
      <w:r w:rsidRPr="00A5560E">
        <w:rPr>
          <w:sz w:val="24"/>
          <w:szCs w:val="24"/>
          <w:lang w:val="ro-RO"/>
        </w:rPr>
        <w:t>– limitele de timp în care contractul produce efecte juridice [de la data încheierii până la recepţia finală],</w:t>
      </w:r>
    </w:p>
    <w:p w:rsidR="00AC66C6" w:rsidRPr="00A5560E" w:rsidRDefault="00AC66C6" w:rsidP="00AC6CE6">
      <w:pPr>
        <w:pStyle w:val="ListParagraph"/>
        <w:numPr>
          <w:ilvl w:val="0"/>
          <w:numId w:val="17"/>
        </w:numPr>
        <w:autoSpaceDE w:val="0"/>
        <w:autoSpaceDN w:val="0"/>
        <w:adjustRightInd w:val="0"/>
        <w:jc w:val="both"/>
        <w:rPr>
          <w:sz w:val="24"/>
          <w:szCs w:val="24"/>
          <w:lang w:val="ro-RO"/>
        </w:rPr>
      </w:pPr>
      <w:r w:rsidRPr="00A5560E">
        <w:rPr>
          <w:b/>
          <w:bCs/>
          <w:sz w:val="24"/>
          <w:szCs w:val="24"/>
          <w:lang w:val="ro-RO"/>
        </w:rPr>
        <w:t xml:space="preserve">Durata de prestare </w:t>
      </w:r>
      <w:r w:rsidRPr="00A5560E">
        <w:rPr>
          <w:sz w:val="24"/>
          <w:szCs w:val="24"/>
          <w:lang w:val="ro-RO"/>
        </w:rPr>
        <w:t>- durata de timp angajată prin oferta de prestare conform graficului de eşalonare a serviciilor [se calculează de la data din ordinul de începere a contractului],</w:t>
      </w:r>
    </w:p>
    <w:p w:rsidR="00AC66C6" w:rsidRPr="00A5560E" w:rsidRDefault="00AC66C6" w:rsidP="00AC6CE6">
      <w:pPr>
        <w:pStyle w:val="ListParagraph"/>
        <w:numPr>
          <w:ilvl w:val="0"/>
          <w:numId w:val="17"/>
        </w:numPr>
        <w:autoSpaceDE w:val="0"/>
        <w:autoSpaceDN w:val="0"/>
        <w:adjustRightInd w:val="0"/>
        <w:jc w:val="both"/>
        <w:rPr>
          <w:sz w:val="24"/>
          <w:szCs w:val="24"/>
          <w:lang w:val="ro-RO"/>
        </w:rPr>
      </w:pPr>
      <w:r w:rsidRPr="00A5560E">
        <w:rPr>
          <w:b/>
          <w:bCs/>
          <w:sz w:val="24"/>
          <w:szCs w:val="24"/>
          <w:lang w:val="ro-RO"/>
        </w:rPr>
        <w:t xml:space="preserve">Obiectul contractului </w:t>
      </w:r>
      <w:r w:rsidRPr="00A5560E">
        <w:rPr>
          <w:sz w:val="24"/>
          <w:szCs w:val="24"/>
          <w:lang w:val="ro-RO"/>
        </w:rPr>
        <w:t>- executarea si finalizarea serviciilor definite în caietul de sarcini</w:t>
      </w:r>
    </w:p>
    <w:p w:rsidR="00AC66C6" w:rsidRPr="00A5560E" w:rsidRDefault="00AC66C6" w:rsidP="00AC6CE6">
      <w:pPr>
        <w:pStyle w:val="ListParagraph"/>
        <w:numPr>
          <w:ilvl w:val="0"/>
          <w:numId w:val="17"/>
        </w:numPr>
        <w:jc w:val="both"/>
        <w:rPr>
          <w:sz w:val="24"/>
          <w:szCs w:val="24"/>
          <w:lang w:val="ro-RO"/>
        </w:rPr>
      </w:pPr>
      <w:r w:rsidRPr="00A5560E">
        <w:rPr>
          <w:b/>
          <w:sz w:val="24"/>
          <w:szCs w:val="24"/>
          <w:lang w:val="ro-RO"/>
        </w:rPr>
        <w:t>zi</w:t>
      </w:r>
      <w:r w:rsidRPr="00A5560E">
        <w:rPr>
          <w:sz w:val="24"/>
          <w:szCs w:val="24"/>
          <w:lang w:val="ro-RO"/>
        </w:rPr>
        <w:t xml:space="preserve"> - zi calendaristică; lună-lună calendaristică, an - 365 de zile. </w:t>
      </w:r>
      <w:bookmarkStart w:id="10" w:name="tree#1781"/>
      <w:bookmarkEnd w:id="10"/>
    </w:p>
    <w:p w:rsidR="00AC66C6" w:rsidRPr="00A5560E" w:rsidRDefault="00AC66C6" w:rsidP="00AC6CE6">
      <w:pPr>
        <w:pStyle w:val="ListParagraph"/>
        <w:jc w:val="both"/>
        <w:rPr>
          <w:rStyle w:val="punct1"/>
          <w:b w:val="0"/>
          <w:color w:val="auto"/>
          <w:sz w:val="24"/>
          <w:szCs w:val="24"/>
          <w:lang w:val="ro-RO"/>
        </w:rPr>
      </w:pPr>
    </w:p>
    <w:p w:rsidR="00AC66C6" w:rsidRPr="00A5560E" w:rsidRDefault="00AC66C6" w:rsidP="00AC6CE6">
      <w:pPr>
        <w:jc w:val="both"/>
        <w:rPr>
          <w:sz w:val="24"/>
          <w:szCs w:val="24"/>
        </w:rPr>
      </w:pPr>
      <w:r w:rsidRPr="00A5560E">
        <w:rPr>
          <w:rStyle w:val="punct1"/>
          <w:bCs/>
          <w:color w:val="auto"/>
          <w:sz w:val="24"/>
          <w:szCs w:val="24"/>
        </w:rPr>
        <w:t>3.</w:t>
      </w:r>
      <w:r w:rsidRPr="00A5560E">
        <w:rPr>
          <w:sz w:val="24"/>
          <w:szCs w:val="24"/>
        </w:rPr>
        <w:t xml:space="preserve"> </w:t>
      </w:r>
      <w:r w:rsidRPr="00A5560E">
        <w:rPr>
          <w:b/>
          <w:sz w:val="24"/>
          <w:szCs w:val="24"/>
        </w:rPr>
        <w:t>Interpretare</w:t>
      </w:r>
      <w:r w:rsidRPr="00A5560E">
        <w:rPr>
          <w:sz w:val="24"/>
          <w:szCs w:val="24"/>
        </w:rPr>
        <w:t xml:space="preserve"> </w:t>
      </w:r>
      <w:bookmarkStart w:id="11" w:name="tree#1782"/>
      <w:bookmarkEnd w:id="11"/>
    </w:p>
    <w:p w:rsidR="00AC66C6" w:rsidRPr="00A5560E" w:rsidRDefault="00AC66C6" w:rsidP="00AC6CE6">
      <w:pPr>
        <w:jc w:val="both"/>
        <w:rPr>
          <w:sz w:val="24"/>
          <w:szCs w:val="24"/>
        </w:rPr>
      </w:pPr>
    </w:p>
    <w:p w:rsidR="00AC66C6" w:rsidRPr="00A5560E" w:rsidRDefault="00AC66C6" w:rsidP="00AC6CE6">
      <w:pPr>
        <w:jc w:val="both"/>
        <w:rPr>
          <w:sz w:val="24"/>
          <w:szCs w:val="24"/>
        </w:rPr>
      </w:pPr>
      <w:r w:rsidRPr="00A5560E">
        <w:rPr>
          <w:rStyle w:val="punct1"/>
          <w:bCs/>
          <w:color w:val="auto"/>
          <w:sz w:val="24"/>
          <w:szCs w:val="24"/>
        </w:rPr>
        <w:t>3.1.</w:t>
      </w:r>
      <w:r w:rsidRPr="00A5560E">
        <w:rPr>
          <w:sz w:val="24"/>
          <w:szCs w:val="24"/>
        </w:rPr>
        <w:t xml:space="preserve"> - În prezentul contract, cu excepţia unei prevederi contrare, cuvintele la forma singular vor include forma de plural şi viceversa, acolo unde acest lucru este permis de context. </w:t>
      </w:r>
    </w:p>
    <w:p w:rsidR="00AC66C6" w:rsidRPr="00A5560E" w:rsidRDefault="00AC66C6" w:rsidP="00AC6CE6">
      <w:pPr>
        <w:jc w:val="both"/>
        <w:rPr>
          <w:b/>
          <w:sz w:val="24"/>
          <w:szCs w:val="24"/>
        </w:rPr>
      </w:pPr>
      <w:bookmarkStart w:id="12" w:name="tree#1783"/>
      <w:bookmarkEnd w:id="12"/>
      <w:r w:rsidRPr="00A5560E">
        <w:rPr>
          <w:rStyle w:val="punct1"/>
          <w:bCs/>
          <w:color w:val="auto"/>
          <w:sz w:val="24"/>
          <w:szCs w:val="24"/>
        </w:rPr>
        <w:t>3.2.</w:t>
      </w:r>
      <w:r w:rsidRPr="00A5560E">
        <w:rPr>
          <w:sz w:val="24"/>
          <w:szCs w:val="24"/>
        </w:rPr>
        <w:t xml:space="preserve"> - Termenul "zi" ori "zile" sau orice referire la zile reprezintă zile calendaristice dacă nu se specifică în mod diferit. </w:t>
      </w:r>
    </w:p>
    <w:p w:rsidR="00AC66C6" w:rsidRPr="00A5560E" w:rsidRDefault="00AC66C6" w:rsidP="00AC6CE6">
      <w:pPr>
        <w:jc w:val="both"/>
        <w:rPr>
          <w:rStyle w:val="punct1"/>
          <w:bCs/>
          <w:color w:val="auto"/>
          <w:sz w:val="24"/>
          <w:szCs w:val="24"/>
        </w:rPr>
      </w:pPr>
      <w:bookmarkStart w:id="13" w:name="tree#1785"/>
      <w:bookmarkEnd w:id="13"/>
    </w:p>
    <w:p w:rsidR="00AC66C6" w:rsidRPr="00A5560E" w:rsidRDefault="00AC66C6" w:rsidP="00AC6CE6">
      <w:pPr>
        <w:jc w:val="both"/>
        <w:rPr>
          <w:rStyle w:val="punct1"/>
          <w:bCs/>
          <w:color w:val="auto"/>
          <w:sz w:val="24"/>
          <w:szCs w:val="24"/>
        </w:rPr>
      </w:pPr>
    </w:p>
    <w:p w:rsidR="00AC66C6" w:rsidRPr="00A5560E" w:rsidRDefault="00AC66C6" w:rsidP="00AC6CE6">
      <w:pPr>
        <w:jc w:val="both"/>
        <w:rPr>
          <w:b/>
          <w:sz w:val="24"/>
          <w:szCs w:val="24"/>
        </w:rPr>
      </w:pPr>
      <w:r w:rsidRPr="00A5560E">
        <w:rPr>
          <w:rStyle w:val="punct1"/>
          <w:bCs/>
          <w:color w:val="auto"/>
          <w:sz w:val="24"/>
          <w:szCs w:val="24"/>
        </w:rPr>
        <w:t>4.</w:t>
      </w:r>
      <w:r w:rsidRPr="00A5560E">
        <w:rPr>
          <w:sz w:val="24"/>
          <w:szCs w:val="24"/>
        </w:rPr>
        <w:t xml:space="preserve"> </w:t>
      </w:r>
      <w:r w:rsidRPr="00A5560E">
        <w:rPr>
          <w:b/>
          <w:sz w:val="24"/>
          <w:szCs w:val="24"/>
        </w:rPr>
        <w:t>Obiectul contractului</w:t>
      </w:r>
    </w:p>
    <w:p w:rsidR="00AC66C6" w:rsidRPr="00A5560E" w:rsidRDefault="00AC66C6" w:rsidP="00AC6CE6">
      <w:pPr>
        <w:jc w:val="both"/>
        <w:rPr>
          <w:rStyle w:val="punct1"/>
          <w:b w:val="0"/>
          <w:color w:val="auto"/>
          <w:sz w:val="24"/>
          <w:szCs w:val="24"/>
        </w:rPr>
      </w:pPr>
      <w:r w:rsidRPr="00A5560E">
        <w:rPr>
          <w:sz w:val="24"/>
          <w:szCs w:val="24"/>
        </w:rPr>
        <w:t xml:space="preserve"> </w:t>
      </w:r>
      <w:bookmarkStart w:id="14" w:name="tree#1786"/>
      <w:bookmarkEnd w:id="14"/>
      <w:r w:rsidRPr="00A5560E">
        <w:rPr>
          <w:rStyle w:val="punct1"/>
          <w:bCs/>
          <w:color w:val="auto"/>
          <w:sz w:val="24"/>
          <w:szCs w:val="24"/>
        </w:rPr>
        <w:t xml:space="preserve"> </w:t>
      </w:r>
    </w:p>
    <w:p w:rsidR="00AC66C6" w:rsidRPr="00133504" w:rsidRDefault="00AC66C6" w:rsidP="00133504">
      <w:pPr>
        <w:pStyle w:val="normalbullet"/>
        <w:numPr>
          <w:ilvl w:val="0"/>
          <w:numId w:val="0"/>
        </w:numPr>
        <w:spacing w:before="0" w:after="0"/>
        <w:ind w:firstLine="360"/>
        <w:rPr>
          <w:rStyle w:val="punct1"/>
          <w:rFonts w:ascii="Times New Roman" w:hAnsi="Times New Roman"/>
          <w:iCs/>
          <w:noProof/>
          <w:color w:val="auto"/>
          <w:sz w:val="24"/>
          <w:lang w:val="ro-RO"/>
        </w:rPr>
      </w:pPr>
      <w:r w:rsidRPr="00A5560E">
        <w:rPr>
          <w:rStyle w:val="punct1"/>
          <w:rFonts w:ascii="Times New Roman" w:hAnsi="Times New Roman"/>
          <w:bCs/>
          <w:color w:val="auto"/>
          <w:sz w:val="24"/>
        </w:rPr>
        <w:t>4.1.</w:t>
      </w:r>
      <w:r w:rsidRPr="00A5560E">
        <w:rPr>
          <w:rFonts w:ascii="Times New Roman" w:hAnsi="Times New Roman"/>
          <w:sz w:val="24"/>
        </w:rPr>
        <w:t xml:space="preserve"> </w:t>
      </w:r>
      <w:r w:rsidRPr="00A5560E">
        <w:rPr>
          <w:rFonts w:ascii="Times New Roman" w:hAnsi="Times New Roman"/>
          <w:sz w:val="24"/>
          <w:lang w:eastAsia="ro-RO"/>
        </w:rPr>
        <w:t xml:space="preserve">Prestatorul se obligă să presteze servicii </w:t>
      </w:r>
      <w:r w:rsidRPr="00A5560E">
        <w:rPr>
          <w:rFonts w:ascii="Times New Roman" w:hAnsi="Times New Roman"/>
          <w:sz w:val="24"/>
        </w:rPr>
        <w:t>privind</w:t>
      </w:r>
      <w:r w:rsidR="00CA7685" w:rsidRPr="00A5560E">
        <w:rPr>
          <w:rFonts w:ascii="Times New Roman" w:hAnsi="Times New Roman"/>
          <w:sz w:val="24"/>
        </w:rPr>
        <w:t> :</w:t>
      </w:r>
      <w:r w:rsidRPr="00A5560E">
        <w:rPr>
          <w:rFonts w:ascii="Times New Roman" w:hAnsi="Times New Roman"/>
          <w:i/>
          <w:sz w:val="24"/>
        </w:rPr>
        <w:t xml:space="preserve"> </w:t>
      </w:r>
      <w:r w:rsidR="002C6EE8" w:rsidRPr="00A5560E">
        <w:rPr>
          <w:rFonts w:ascii="Times New Roman" w:hAnsi="Times New Roman"/>
          <w:b/>
          <w:sz w:val="24"/>
          <w:lang w:val="it-IT"/>
        </w:rPr>
        <w:t>elaborare</w:t>
      </w:r>
      <w:r w:rsidR="00CA7685" w:rsidRPr="00A5560E">
        <w:rPr>
          <w:rFonts w:ascii="Times New Roman" w:hAnsi="Times New Roman"/>
          <w:b/>
          <w:sz w:val="24"/>
          <w:lang w:val="it-IT"/>
        </w:rPr>
        <w:t xml:space="preserve"> expertiză tehnică,</w:t>
      </w:r>
      <w:r w:rsidR="002C6EE8" w:rsidRPr="00A5560E">
        <w:rPr>
          <w:rFonts w:ascii="Times New Roman" w:hAnsi="Times New Roman"/>
          <w:b/>
          <w:sz w:val="24"/>
          <w:lang w:val="it-IT"/>
        </w:rPr>
        <w:t xml:space="preserve"> </w:t>
      </w:r>
      <w:r w:rsidR="00133504">
        <w:rPr>
          <w:rFonts w:ascii="Times New Roman" w:hAnsi="Times New Roman"/>
          <w:b/>
          <w:sz w:val="24"/>
          <w:lang w:val="it-IT"/>
        </w:rPr>
        <w:t xml:space="preserve">studii de teren, </w:t>
      </w:r>
      <w:r w:rsidR="00CA7685" w:rsidRPr="00A5560E">
        <w:rPr>
          <w:rFonts w:ascii="Times New Roman" w:hAnsi="Times New Roman"/>
          <w:b/>
          <w:sz w:val="24"/>
          <w:lang w:val="it-IT"/>
        </w:rPr>
        <w:t xml:space="preserve">elaborare </w:t>
      </w:r>
      <w:r w:rsidR="002C6EE8" w:rsidRPr="00A5560E">
        <w:rPr>
          <w:rFonts w:ascii="Times New Roman" w:hAnsi="Times New Roman"/>
          <w:b/>
          <w:sz w:val="24"/>
          <w:lang w:val="it-IT"/>
        </w:rPr>
        <w:t xml:space="preserve">documentaţie </w:t>
      </w:r>
      <w:r w:rsidR="00133504">
        <w:rPr>
          <w:rFonts w:ascii="Times New Roman" w:hAnsi="Times New Roman"/>
          <w:b/>
          <w:sz w:val="24"/>
          <w:lang w:val="it-IT"/>
        </w:rPr>
        <w:t>pentru avizarea lucrărilor de intervenție, în conformitate cu HG nr.28/2008</w:t>
      </w:r>
      <w:r w:rsidR="002C6EE8" w:rsidRPr="00A5560E">
        <w:rPr>
          <w:rFonts w:ascii="Times New Roman" w:hAnsi="Times New Roman"/>
          <w:b/>
          <w:sz w:val="24"/>
          <w:lang w:val="it-IT"/>
        </w:rPr>
        <w:t xml:space="preserve"> </w:t>
      </w:r>
      <w:r w:rsidR="0036770F" w:rsidRPr="00A5560E">
        <w:rPr>
          <w:rFonts w:ascii="Times New Roman" w:hAnsi="Times New Roman"/>
          <w:b/>
          <w:sz w:val="24"/>
          <w:lang w:val="it-IT"/>
        </w:rPr>
        <w:t xml:space="preserve">şi </w:t>
      </w:r>
      <w:r w:rsidR="00133504">
        <w:rPr>
          <w:rFonts w:ascii="Times New Roman" w:hAnsi="Times New Roman"/>
          <w:b/>
          <w:sz w:val="24"/>
          <w:lang w:val="it-IT"/>
        </w:rPr>
        <w:t xml:space="preserve">elaborare </w:t>
      </w:r>
      <w:r w:rsidR="0036770F" w:rsidRPr="00A5560E">
        <w:rPr>
          <w:rFonts w:ascii="Times New Roman" w:hAnsi="Times New Roman"/>
          <w:b/>
          <w:sz w:val="24"/>
          <w:lang w:val="it-IT"/>
        </w:rPr>
        <w:t xml:space="preserve">documentaţiei </w:t>
      </w:r>
      <w:r w:rsidR="0036770F" w:rsidRPr="008657C5">
        <w:rPr>
          <w:rStyle w:val="Strong"/>
          <w:rFonts w:ascii="Times New Roman" w:hAnsi="Times New Roman"/>
          <w:sz w:val="24"/>
        </w:rPr>
        <w:t>pentru avize şi acorduri conform certificatului de urbanism,</w:t>
      </w:r>
      <w:r w:rsidR="002C6EE8" w:rsidRPr="00A5560E">
        <w:rPr>
          <w:rFonts w:ascii="Times New Roman" w:hAnsi="Times New Roman"/>
          <w:b/>
          <w:sz w:val="24"/>
          <w:lang w:val="it-IT"/>
        </w:rPr>
        <w:t xml:space="preserve"> pentru obiectivul </w:t>
      </w:r>
      <w:r w:rsidR="001D5FB8" w:rsidRPr="00A5560E">
        <w:rPr>
          <w:rFonts w:ascii="Times New Roman" w:hAnsi="Times New Roman"/>
          <w:b/>
          <w:sz w:val="24"/>
          <w:lang w:val="it-IT"/>
        </w:rPr>
        <w:t xml:space="preserve">de </w:t>
      </w:r>
      <w:r w:rsidR="002C6EE8" w:rsidRPr="00A5560E">
        <w:rPr>
          <w:rFonts w:ascii="Times New Roman" w:hAnsi="Times New Roman"/>
          <w:b/>
          <w:sz w:val="24"/>
          <w:lang w:val="it-IT"/>
        </w:rPr>
        <w:t xml:space="preserve">investiţii </w:t>
      </w:r>
      <w:r w:rsidR="002C6EE8" w:rsidRPr="00A5560E">
        <w:rPr>
          <w:rFonts w:ascii="Times New Roman" w:hAnsi="Times New Roman"/>
          <w:b/>
          <w:noProof/>
          <w:sz w:val="24"/>
        </w:rPr>
        <w:t xml:space="preserve"> </w:t>
      </w:r>
      <w:r w:rsidR="00133504" w:rsidRPr="00A5560E">
        <w:rPr>
          <w:rFonts w:ascii="Times New Roman" w:hAnsi="Times New Roman"/>
          <w:b/>
          <w:noProof/>
          <w:sz w:val="24"/>
          <w:lang w:val="ro-RO"/>
        </w:rPr>
        <w:t>„</w:t>
      </w:r>
      <w:r w:rsidR="00133504" w:rsidRPr="003855E5">
        <w:rPr>
          <w:rFonts w:ascii="Times New Roman" w:hAnsi="Times New Roman"/>
          <w:b/>
          <w:bCs/>
          <w:i/>
          <w:iCs/>
          <w:sz w:val="24"/>
        </w:rPr>
        <w:t>Reabilitare</w:t>
      </w:r>
      <w:r w:rsidR="00133504" w:rsidRPr="003855E5">
        <w:rPr>
          <w:rFonts w:ascii="Times New Roman" w:hAnsi="Times New Roman"/>
          <w:b/>
          <w:i/>
          <w:sz w:val="24"/>
        </w:rPr>
        <w:t xml:space="preserve"> DJ 211 Grivița-Traian (km 0+270-km 6+970</w:t>
      </w:r>
      <w:r w:rsidR="00133504" w:rsidRPr="003855E5">
        <w:rPr>
          <w:rFonts w:ascii="Times New Roman" w:hAnsi="Times New Roman"/>
          <w:b/>
          <w:bCs/>
          <w:i/>
          <w:iCs/>
          <w:sz w:val="24"/>
        </w:rPr>
        <w:t>)</w:t>
      </w:r>
      <w:r w:rsidR="00133504" w:rsidRPr="003855E5">
        <w:rPr>
          <w:rFonts w:ascii="Times New Roman" w:hAnsi="Times New Roman"/>
          <w:b/>
          <w:bCs/>
          <w:i/>
          <w:iCs/>
          <w:noProof/>
          <w:sz w:val="24"/>
        </w:rPr>
        <w:t>”</w:t>
      </w:r>
      <w:r w:rsidR="00133504">
        <w:rPr>
          <w:rFonts w:ascii="Times New Roman" w:hAnsi="Times New Roman"/>
          <w:b/>
          <w:iCs/>
          <w:noProof/>
          <w:sz w:val="24"/>
          <w:lang w:val="ro-RO"/>
        </w:rPr>
        <w:t xml:space="preserve"> </w:t>
      </w:r>
      <w:r w:rsidRPr="00A5560E">
        <w:rPr>
          <w:rFonts w:ascii="Times New Roman" w:hAnsi="Times New Roman"/>
          <w:sz w:val="24"/>
          <w:lang w:eastAsia="ro-RO"/>
        </w:rPr>
        <w:t>cu respectarea tuturor condițiilor impuse prin Caietul de sarcini</w:t>
      </w:r>
      <w:r w:rsidRPr="00A5560E">
        <w:rPr>
          <w:rFonts w:ascii="Times New Roman" w:hAnsi="Times New Roman"/>
          <w:bCs/>
          <w:sz w:val="24"/>
        </w:rPr>
        <w:t xml:space="preserve">, </w:t>
      </w:r>
      <w:r w:rsidRPr="00A5560E">
        <w:rPr>
          <w:rFonts w:ascii="Times New Roman" w:hAnsi="Times New Roman"/>
          <w:sz w:val="24"/>
        </w:rPr>
        <w:t>în perioada convenită şi în conformitate cu obligaţiile asumate prin prezentul contract</w:t>
      </w:r>
      <w:bookmarkStart w:id="15" w:name="tree#1788"/>
      <w:bookmarkEnd w:id="15"/>
      <w:r w:rsidRPr="00A5560E">
        <w:rPr>
          <w:rFonts w:ascii="Times New Roman" w:hAnsi="Times New Roman"/>
          <w:sz w:val="24"/>
        </w:rPr>
        <w:t>.</w:t>
      </w:r>
    </w:p>
    <w:p w:rsidR="00AC66C6" w:rsidRPr="00A5560E" w:rsidRDefault="00AC66C6" w:rsidP="00AC6CE6">
      <w:pPr>
        <w:jc w:val="both"/>
        <w:rPr>
          <w:rStyle w:val="punct1"/>
          <w:bCs/>
          <w:color w:val="0000FF"/>
          <w:sz w:val="24"/>
          <w:szCs w:val="24"/>
        </w:rPr>
      </w:pPr>
    </w:p>
    <w:p w:rsidR="00326F84" w:rsidRPr="00A5560E" w:rsidRDefault="00326F84" w:rsidP="00AC6CE6">
      <w:pPr>
        <w:jc w:val="both"/>
        <w:rPr>
          <w:rStyle w:val="punct1"/>
          <w:bCs/>
          <w:color w:val="0000FF"/>
          <w:sz w:val="24"/>
          <w:szCs w:val="24"/>
        </w:rPr>
      </w:pPr>
    </w:p>
    <w:p w:rsidR="00AC66C6" w:rsidRPr="00A5560E" w:rsidRDefault="00AC66C6" w:rsidP="00AC6CE6">
      <w:pPr>
        <w:jc w:val="both"/>
        <w:rPr>
          <w:sz w:val="24"/>
          <w:szCs w:val="24"/>
        </w:rPr>
      </w:pPr>
      <w:r w:rsidRPr="00A5560E">
        <w:rPr>
          <w:rStyle w:val="punct1"/>
          <w:bCs/>
          <w:color w:val="auto"/>
          <w:sz w:val="24"/>
          <w:szCs w:val="24"/>
        </w:rPr>
        <w:t>5.</w:t>
      </w:r>
      <w:r w:rsidRPr="00A5560E">
        <w:rPr>
          <w:sz w:val="24"/>
          <w:szCs w:val="24"/>
        </w:rPr>
        <w:t xml:space="preserve"> </w:t>
      </w:r>
      <w:r w:rsidRPr="00A5560E">
        <w:rPr>
          <w:b/>
          <w:sz w:val="24"/>
          <w:szCs w:val="24"/>
        </w:rPr>
        <w:t>Preţul contractului</w:t>
      </w:r>
      <w:r w:rsidRPr="00A5560E">
        <w:rPr>
          <w:sz w:val="24"/>
          <w:szCs w:val="24"/>
        </w:rPr>
        <w:t xml:space="preserve"> </w:t>
      </w:r>
      <w:bookmarkStart w:id="16" w:name="tree#1789"/>
      <w:bookmarkEnd w:id="16"/>
    </w:p>
    <w:p w:rsidR="00A20002" w:rsidRDefault="00A20002" w:rsidP="00A20002">
      <w:pPr>
        <w:pStyle w:val="NoSpacing"/>
        <w:jc w:val="both"/>
        <w:rPr>
          <w:rFonts w:ascii="Times New Roman" w:hAnsi="Times New Roman"/>
          <w:sz w:val="24"/>
          <w:szCs w:val="24"/>
        </w:rPr>
      </w:pPr>
      <w:r>
        <w:rPr>
          <w:rFonts w:ascii="Times New Roman" w:hAnsi="Times New Roman"/>
          <w:b/>
          <w:sz w:val="24"/>
          <w:szCs w:val="24"/>
          <w:lang w:val="es-ES"/>
        </w:rPr>
        <w:t>5</w:t>
      </w:r>
      <w:r w:rsidRPr="00F2106B">
        <w:rPr>
          <w:rFonts w:ascii="Times New Roman" w:hAnsi="Times New Roman"/>
          <w:b/>
          <w:sz w:val="24"/>
          <w:szCs w:val="24"/>
          <w:lang w:val="es-ES"/>
        </w:rPr>
        <w:t>.1</w:t>
      </w:r>
      <w:r w:rsidRPr="00F2106B">
        <w:rPr>
          <w:rFonts w:ascii="Times New Roman" w:hAnsi="Times New Roman"/>
          <w:sz w:val="24"/>
          <w:szCs w:val="24"/>
          <w:lang w:val="es-ES"/>
        </w:rPr>
        <w:t xml:space="preserve"> Preţul convenit pentru îndeplinirea contractului</w:t>
      </w:r>
      <w:r w:rsidRPr="00F2106B">
        <w:rPr>
          <w:rFonts w:ascii="Times New Roman" w:hAnsi="Times New Roman"/>
          <w:sz w:val="24"/>
          <w:szCs w:val="24"/>
        </w:rPr>
        <w:t xml:space="preserve"> </w:t>
      </w:r>
      <w:r w:rsidRPr="00F2106B">
        <w:rPr>
          <w:rFonts w:ascii="Times New Roman" w:hAnsi="Times New Roman"/>
          <w:sz w:val="24"/>
          <w:szCs w:val="24"/>
          <w:lang w:val="es-ES"/>
        </w:rPr>
        <w:t xml:space="preserve">este </w:t>
      </w:r>
      <w:proofErr w:type="gramStart"/>
      <w:r w:rsidRPr="00F2106B">
        <w:rPr>
          <w:rFonts w:ascii="Times New Roman" w:hAnsi="Times New Roman"/>
          <w:sz w:val="24"/>
          <w:szCs w:val="24"/>
          <w:lang w:val="es-ES"/>
        </w:rPr>
        <w:t xml:space="preserve">de </w:t>
      </w:r>
      <w:r>
        <w:rPr>
          <w:rFonts w:ascii="Times New Roman" w:hAnsi="Times New Roman"/>
          <w:b/>
          <w:sz w:val="24"/>
          <w:szCs w:val="24"/>
          <w:lang w:val="fr-FR"/>
        </w:rPr>
        <w:t>…</w:t>
      </w:r>
      <w:proofErr w:type="gramEnd"/>
      <w:r>
        <w:rPr>
          <w:rFonts w:ascii="Times New Roman" w:hAnsi="Times New Roman"/>
          <w:b/>
          <w:sz w:val="24"/>
          <w:szCs w:val="24"/>
          <w:lang w:val="fr-FR"/>
        </w:rPr>
        <w:t>……….</w:t>
      </w:r>
      <w:r w:rsidRPr="00F2106B">
        <w:rPr>
          <w:b/>
          <w:sz w:val="24"/>
          <w:szCs w:val="24"/>
          <w:lang w:val="fr-FR"/>
        </w:rPr>
        <w:t xml:space="preserve"> </w:t>
      </w:r>
      <w:r w:rsidRPr="00F2106B">
        <w:rPr>
          <w:rFonts w:ascii="Times New Roman" w:hAnsi="Times New Roman"/>
          <w:b/>
          <w:sz w:val="24"/>
          <w:szCs w:val="24"/>
          <w:lang w:val="es-ES"/>
        </w:rPr>
        <w:t>lei</w:t>
      </w:r>
      <w:r w:rsidRPr="00F2106B">
        <w:rPr>
          <w:rFonts w:ascii="Times New Roman" w:hAnsi="Times New Roman"/>
          <w:sz w:val="24"/>
          <w:szCs w:val="24"/>
          <w:lang w:val="es-ES"/>
        </w:rPr>
        <w:t>, fără TVA</w:t>
      </w:r>
      <w:r>
        <w:rPr>
          <w:rFonts w:ascii="Times New Roman" w:hAnsi="Times New Roman"/>
          <w:sz w:val="24"/>
          <w:szCs w:val="24"/>
          <w:lang w:val="es-ES"/>
        </w:rPr>
        <w:t>.</w:t>
      </w:r>
    </w:p>
    <w:p w:rsidR="00A20002" w:rsidRPr="00F2106B" w:rsidRDefault="00A20002" w:rsidP="00A20002">
      <w:pPr>
        <w:pStyle w:val="NoSpacing"/>
        <w:jc w:val="both"/>
        <w:rPr>
          <w:rStyle w:val="punct1"/>
          <w:rFonts w:ascii="Times New Roman" w:hAnsi="Times New Roman"/>
          <w:b w:val="0"/>
          <w:bCs/>
          <w:sz w:val="24"/>
          <w:szCs w:val="24"/>
          <w:lang w:val="es-ES"/>
        </w:rPr>
      </w:pPr>
      <w:r>
        <w:rPr>
          <w:rFonts w:ascii="Times New Roman" w:hAnsi="Times New Roman"/>
          <w:b/>
          <w:sz w:val="24"/>
          <w:szCs w:val="24"/>
          <w:lang w:val="es-ES"/>
        </w:rPr>
        <w:t>5</w:t>
      </w:r>
      <w:r w:rsidRPr="00F2106B">
        <w:rPr>
          <w:rFonts w:ascii="Times New Roman" w:hAnsi="Times New Roman"/>
          <w:b/>
          <w:sz w:val="24"/>
          <w:szCs w:val="24"/>
          <w:lang w:val="es-ES"/>
        </w:rPr>
        <w:t>.2</w:t>
      </w:r>
      <w:r w:rsidRPr="00F2106B">
        <w:rPr>
          <w:rFonts w:ascii="Times New Roman" w:hAnsi="Times New Roman"/>
          <w:sz w:val="24"/>
          <w:szCs w:val="24"/>
          <w:lang w:val="es-ES"/>
        </w:rPr>
        <w:t xml:space="preserve"> Valoarea contractului, plătibilă </w:t>
      </w:r>
      <w:r>
        <w:rPr>
          <w:rFonts w:ascii="Times New Roman" w:hAnsi="Times New Roman"/>
          <w:sz w:val="24"/>
          <w:szCs w:val="24"/>
          <w:lang w:val="es-ES"/>
        </w:rPr>
        <w:t>prestatorului</w:t>
      </w:r>
      <w:r w:rsidRPr="00F2106B">
        <w:rPr>
          <w:rFonts w:ascii="Times New Roman" w:hAnsi="Times New Roman"/>
          <w:sz w:val="24"/>
          <w:szCs w:val="24"/>
          <w:lang w:val="es-ES"/>
        </w:rPr>
        <w:t xml:space="preserve">, este </w:t>
      </w:r>
      <w:proofErr w:type="gramStart"/>
      <w:r w:rsidRPr="00F2106B">
        <w:rPr>
          <w:rFonts w:ascii="Times New Roman" w:hAnsi="Times New Roman"/>
          <w:sz w:val="24"/>
          <w:szCs w:val="24"/>
          <w:lang w:val="es-ES"/>
        </w:rPr>
        <w:t xml:space="preserve">de </w:t>
      </w:r>
      <w:r>
        <w:rPr>
          <w:rFonts w:ascii="Times New Roman" w:hAnsi="Times New Roman"/>
          <w:b/>
          <w:sz w:val="24"/>
          <w:szCs w:val="24"/>
          <w:lang w:val="fr-FR"/>
        </w:rPr>
        <w:t>…</w:t>
      </w:r>
      <w:proofErr w:type="gramEnd"/>
      <w:r>
        <w:rPr>
          <w:rFonts w:ascii="Times New Roman" w:hAnsi="Times New Roman"/>
          <w:b/>
          <w:sz w:val="24"/>
          <w:szCs w:val="24"/>
          <w:lang w:val="fr-FR"/>
        </w:rPr>
        <w:t>……….</w:t>
      </w:r>
      <w:r w:rsidRPr="00F2106B">
        <w:rPr>
          <w:rFonts w:ascii="Times New Roman" w:hAnsi="Times New Roman"/>
          <w:sz w:val="24"/>
          <w:szCs w:val="24"/>
          <w:lang w:val="es-ES"/>
        </w:rPr>
        <w:t xml:space="preserve"> </w:t>
      </w:r>
      <w:r w:rsidRPr="00F2106B">
        <w:rPr>
          <w:rFonts w:ascii="Times New Roman" w:hAnsi="Times New Roman"/>
          <w:b/>
          <w:sz w:val="24"/>
          <w:szCs w:val="24"/>
          <w:lang w:val="es-ES"/>
        </w:rPr>
        <w:t>lei</w:t>
      </w:r>
      <w:r w:rsidRPr="00F2106B">
        <w:rPr>
          <w:rFonts w:ascii="Times New Roman" w:hAnsi="Times New Roman"/>
          <w:sz w:val="24"/>
          <w:szCs w:val="24"/>
          <w:lang w:val="es-ES"/>
        </w:rPr>
        <w:t>, la preţul contractului adaug</w:t>
      </w:r>
      <w:r w:rsidRPr="00F2106B">
        <w:rPr>
          <w:rFonts w:ascii="Times New Roman" w:hAnsi="Times New Roman"/>
          <w:sz w:val="24"/>
          <w:szCs w:val="24"/>
        </w:rPr>
        <w:t>ându-se</w:t>
      </w:r>
      <w:r w:rsidRPr="00F2106B">
        <w:rPr>
          <w:rFonts w:ascii="Times New Roman" w:hAnsi="Times New Roman"/>
          <w:sz w:val="24"/>
          <w:szCs w:val="24"/>
          <w:lang w:val="es-ES"/>
        </w:rPr>
        <w:t xml:space="preserve"> TVA în sumă de </w:t>
      </w:r>
      <w:r>
        <w:rPr>
          <w:rFonts w:ascii="Times New Roman" w:hAnsi="Times New Roman"/>
          <w:b/>
          <w:sz w:val="24"/>
          <w:szCs w:val="24"/>
          <w:lang w:val="es-ES"/>
        </w:rPr>
        <w:t>……………</w:t>
      </w:r>
      <w:r w:rsidRPr="00F2106B">
        <w:rPr>
          <w:rFonts w:ascii="Times New Roman" w:hAnsi="Times New Roman"/>
          <w:b/>
          <w:sz w:val="24"/>
          <w:szCs w:val="24"/>
          <w:lang w:val="es-ES"/>
        </w:rPr>
        <w:t xml:space="preserve"> lei</w:t>
      </w:r>
      <w:r w:rsidRPr="00F2106B">
        <w:rPr>
          <w:rFonts w:ascii="Times New Roman" w:hAnsi="Times New Roman"/>
          <w:sz w:val="24"/>
          <w:szCs w:val="24"/>
          <w:lang w:val="es-ES"/>
        </w:rPr>
        <w:t xml:space="preserve">, calculată în condiţiile legii. Această valoare va sta la baza calculului penalităţilor prevăzute la </w:t>
      </w:r>
      <w:r w:rsidRPr="006422C6">
        <w:rPr>
          <w:rFonts w:ascii="Times New Roman" w:hAnsi="Times New Roman"/>
          <w:sz w:val="24"/>
          <w:szCs w:val="24"/>
          <w:lang w:val="es-ES"/>
        </w:rPr>
        <w:t>art</w:t>
      </w:r>
      <w:r w:rsidR="006422C6" w:rsidRPr="006422C6">
        <w:rPr>
          <w:rFonts w:ascii="Times New Roman" w:hAnsi="Times New Roman"/>
          <w:sz w:val="24"/>
          <w:szCs w:val="24"/>
          <w:lang w:val="es-ES"/>
        </w:rPr>
        <w:t>. 10</w:t>
      </w:r>
      <w:r w:rsidRPr="006422C6">
        <w:rPr>
          <w:rFonts w:ascii="Times New Roman" w:hAnsi="Times New Roman"/>
          <w:sz w:val="24"/>
          <w:szCs w:val="24"/>
          <w:lang w:val="es-ES"/>
        </w:rPr>
        <w:t>.1.</w:t>
      </w:r>
    </w:p>
    <w:p w:rsidR="00A20002" w:rsidRPr="00F2106B" w:rsidRDefault="00677A5B" w:rsidP="00A20002">
      <w:pPr>
        <w:pStyle w:val="NoSpacing"/>
        <w:jc w:val="both"/>
        <w:rPr>
          <w:rFonts w:ascii="Times New Roman" w:hAnsi="Times New Roman"/>
          <w:sz w:val="24"/>
          <w:szCs w:val="24"/>
          <w:lang w:val="es-ES"/>
        </w:rPr>
      </w:pPr>
      <w:r>
        <w:rPr>
          <w:rStyle w:val="punct1"/>
          <w:rFonts w:ascii="Times New Roman" w:hAnsi="Times New Roman"/>
          <w:sz w:val="24"/>
          <w:szCs w:val="24"/>
        </w:rPr>
        <w:t>5.3</w:t>
      </w:r>
      <w:r w:rsidR="00A20002">
        <w:rPr>
          <w:rStyle w:val="punct1"/>
          <w:rFonts w:ascii="Times New Roman" w:hAnsi="Times New Roman"/>
          <w:sz w:val="24"/>
          <w:szCs w:val="24"/>
        </w:rPr>
        <w:t xml:space="preserve">. </w:t>
      </w:r>
      <w:r w:rsidR="00A20002" w:rsidRPr="00F2106B">
        <w:rPr>
          <w:rFonts w:ascii="Times New Roman" w:hAnsi="Times New Roman"/>
          <w:sz w:val="24"/>
          <w:szCs w:val="24"/>
          <w:lang w:val="es-ES"/>
        </w:rPr>
        <w:t>Preţul este ferm şi nu se poate modifica pe toată perioada contractului.</w:t>
      </w:r>
    </w:p>
    <w:p w:rsidR="00AC66C6" w:rsidRPr="00A5560E" w:rsidRDefault="00AC66C6" w:rsidP="00AC6CE6">
      <w:pPr>
        <w:jc w:val="both"/>
        <w:rPr>
          <w:color w:val="FF0000"/>
          <w:sz w:val="24"/>
          <w:szCs w:val="24"/>
        </w:rPr>
      </w:pPr>
    </w:p>
    <w:p w:rsidR="00AC66C6" w:rsidRPr="00A5560E" w:rsidRDefault="00AC66C6" w:rsidP="00AC6CE6">
      <w:pPr>
        <w:jc w:val="both"/>
        <w:rPr>
          <w:rStyle w:val="punct1"/>
          <w:bCs/>
          <w:color w:val="000000" w:themeColor="text1"/>
          <w:sz w:val="24"/>
          <w:szCs w:val="24"/>
        </w:rPr>
      </w:pPr>
    </w:p>
    <w:p w:rsidR="00AC66C6" w:rsidRPr="00A5560E" w:rsidRDefault="00AC66C6" w:rsidP="00AC6CE6">
      <w:pPr>
        <w:jc w:val="both"/>
        <w:rPr>
          <w:sz w:val="24"/>
          <w:szCs w:val="24"/>
        </w:rPr>
      </w:pPr>
      <w:r w:rsidRPr="00A5560E">
        <w:rPr>
          <w:rStyle w:val="punct1"/>
          <w:bCs/>
          <w:color w:val="auto"/>
          <w:sz w:val="24"/>
          <w:szCs w:val="24"/>
        </w:rPr>
        <w:t>6.</w:t>
      </w:r>
      <w:r w:rsidRPr="00A5560E">
        <w:rPr>
          <w:sz w:val="24"/>
          <w:szCs w:val="24"/>
        </w:rPr>
        <w:t xml:space="preserve"> </w:t>
      </w:r>
      <w:r w:rsidRPr="00A5560E">
        <w:rPr>
          <w:b/>
          <w:sz w:val="24"/>
          <w:szCs w:val="24"/>
        </w:rPr>
        <w:t>Durata contractului</w:t>
      </w:r>
      <w:r w:rsidRPr="00A5560E">
        <w:rPr>
          <w:sz w:val="24"/>
          <w:szCs w:val="24"/>
        </w:rPr>
        <w:t xml:space="preserve"> </w:t>
      </w:r>
      <w:bookmarkStart w:id="17" w:name="tree#1791"/>
      <w:bookmarkEnd w:id="17"/>
    </w:p>
    <w:p w:rsidR="00AC66C6" w:rsidRPr="00A5560E" w:rsidRDefault="00AC66C6" w:rsidP="00AC6CE6">
      <w:pPr>
        <w:jc w:val="both"/>
        <w:rPr>
          <w:sz w:val="24"/>
          <w:szCs w:val="24"/>
        </w:rPr>
      </w:pPr>
    </w:p>
    <w:p w:rsidR="00AC66C6" w:rsidRPr="00A5560E" w:rsidRDefault="00AC66C6" w:rsidP="00AC6CE6">
      <w:pPr>
        <w:autoSpaceDE w:val="0"/>
        <w:autoSpaceDN w:val="0"/>
        <w:adjustRightInd w:val="0"/>
        <w:jc w:val="both"/>
        <w:rPr>
          <w:sz w:val="24"/>
          <w:szCs w:val="24"/>
        </w:rPr>
      </w:pPr>
      <w:bookmarkStart w:id="18" w:name="tree#1793"/>
      <w:bookmarkEnd w:id="18"/>
      <w:r w:rsidRPr="00A5560E">
        <w:rPr>
          <w:b/>
          <w:sz w:val="24"/>
          <w:szCs w:val="24"/>
        </w:rPr>
        <w:t>6.1.</w:t>
      </w:r>
      <w:r w:rsidRPr="00A5560E">
        <w:rPr>
          <w:sz w:val="24"/>
          <w:szCs w:val="24"/>
        </w:rPr>
        <w:t xml:space="preserve"> Prezentul contract se derulează pe o perioadă  de</w:t>
      </w:r>
      <w:r w:rsidRPr="00A5560E">
        <w:rPr>
          <w:b/>
          <w:sz w:val="24"/>
          <w:szCs w:val="24"/>
        </w:rPr>
        <w:t xml:space="preserve"> </w:t>
      </w:r>
      <w:r w:rsidR="002C6EE8" w:rsidRPr="00A5560E">
        <w:rPr>
          <w:b/>
          <w:sz w:val="24"/>
          <w:szCs w:val="24"/>
        </w:rPr>
        <w:t>30</w:t>
      </w:r>
      <w:r w:rsidRPr="00A5560E">
        <w:rPr>
          <w:b/>
          <w:bCs/>
          <w:sz w:val="24"/>
          <w:szCs w:val="24"/>
        </w:rPr>
        <w:t xml:space="preserve"> zile </w:t>
      </w:r>
      <w:r w:rsidRPr="00A5560E">
        <w:rPr>
          <w:sz w:val="24"/>
          <w:szCs w:val="24"/>
        </w:rPr>
        <w:t>de la semnarea contractului</w:t>
      </w:r>
      <w:r w:rsidR="0064532E" w:rsidRPr="00A5560E">
        <w:rPr>
          <w:sz w:val="24"/>
          <w:szCs w:val="24"/>
        </w:rPr>
        <w:t>, în care prestatorul va duce la îndeplinire obiectul acestuia</w:t>
      </w:r>
      <w:r w:rsidRPr="00A5560E">
        <w:rPr>
          <w:sz w:val="24"/>
          <w:szCs w:val="24"/>
        </w:rPr>
        <w:t xml:space="preserve"> .</w:t>
      </w:r>
    </w:p>
    <w:p w:rsidR="00807758" w:rsidRDefault="00AC66C6" w:rsidP="00AC6CE6">
      <w:pPr>
        <w:jc w:val="both"/>
        <w:rPr>
          <w:rStyle w:val="punct1"/>
          <w:b w:val="0"/>
          <w:bCs/>
          <w:color w:val="000000" w:themeColor="text1"/>
          <w:sz w:val="24"/>
          <w:szCs w:val="24"/>
        </w:rPr>
      </w:pPr>
      <w:bookmarkStart w:id="19" w:name="tree#1798"/>
      <w:bookmarkEnd w:id="19"/>
      <w:r w:rsidRPr="00A5560E">
        <w:rPr>
          <w:rStyle w:val="punct1"/>
          <w:bCs/>
          <w:color w:val="000000" w:themeColor="text1"/>
          <w:sz w:val="24"/>
          <w:szCs w:val="24"/>
        </w:rPr>
        <w:t xml:space="preserve">6.2. </w:t>
      </w:r>
      <w:r w:rsidRPr="00A5560E">
        <w:rPr>
          <w:rStyle w:val="punct1"/>
          <w:b w:val="0"/>
          <w:bCs/>
          <w:color w:val="000000" w:themeColor="text1"/>
          <w:sz w:val="24"/>
          <w:szCs w:val="24"/>
        </w:rPr>
        <w:t>Prezentul contract încetează să producă efecte la data îndeplinirii tuturor obligațiilor de către ambele părți</w:t>
      </w:r>
      <w:r w:rsidR="00807758" w:rsidRPr="00A5560E">
        <w:rPr>
          <w:rStyle w:val="punct1"/>
          <w:b w:val="0"/>
          <w:bCs/>
          <w:color w:val="000000" w:themeColor="text1"/>
          <w:sz w:val="24"/>
          <w:szCs w:val="24"/>
        </w:rPr>
        <w:t>.</w:t>
      </w:r>
      <w:r w:rsidRPr="00A5560E">
        <w:rPr>
          <w:rStyle w:val="punct1"/>
          <w:b w:val="0"/>
          <w:bCs/>
          <w:color w:val="000000" w:themeColor="text1"/>
          <w:sz w:val="24"/>
          <w:szCs w:val="24"/>
        </w:rPr>
        <w:t xml:space="preserve"> </w:t>
      </w:r>
    </w:p>
    <w:p w:rsidR="007E3C7B" w:rsidRPr="00BE1EB9" w:rsidRDefault="007E3C7B" w:rsidP="007E3C7B">
      <w:pPr>
        <w:pStyle w:val="NoSpacing"/>
        <w:jc w:val="both"/>
        <w:rPr>
          <w:rFonts w:ascii="Times New Roman" w:hAnsi="Times New Roman"/>
          <w:sz w:val="24"/>
          <w:szCs w:val="24"/>
        </w:rPr>
      </w:pPr>
      <w:r w:rsidRPr="007E3C7B">
        <w:rPr>
          <w:rFonts w:ascii="Times New Roman" w:hAnsi="Times New Roman"/>
          <w:b/>
          <w:sz w:val="24"/>
          <w:szCs w:val="24"/>
          <w:lang w:val="es-ES"/>
        </w:rPr>
        <w:t>6.3.</w:t>
      </w:r>
      <w:r>
        <w:rPr>
          <w:rFonts w:ascii="Times New Roman" w:hAnsi="Times New Roman"/>
          <w:sz w:val="24"/>
          <w:szCs w:val="24"/>
          <w:lang w:val="es-ES"/>
        </w:rPr>
        <w:t xml:space="preserve"> </w:t>
      </w:r>
      <w:r w:rsidRPr="00BE1EB9">
        <w:rPr>
          <w:rFonts w:ascii="Times New Roman" w:hAnsi="Times New Roman"/>
          <w:sz w:val="24"/>
          <w:szCs w:val="24"/>
          <w:lang w:val="es-ES"/>
        </w:rPr>
        <w:t xml:space="preserve">Contractul se finalizează prin: </w:t>
      </w:r>
      <w:r>
        <w:rPr>
          <w:rFonts w:ascii="Times New Roman" w:hAnsi="Times New Roman"/>
          <w:sz w:val="24"/>
          <w:szCs w:val="24"/>
          <w:lang w:val="es-ES"/>
        </w:rPr>
        <w:t>ajungere la termen, acordul părţ</w:t>
      </w:r>
      <w:r w:rsidRPr="00BE1EB9">
        <w:rPr>
          <w:rFonts w:ascii="Times New Roman" w:hAnsi="Times New Roman"/>
          <w:sz w:val="24"/>
          <w:szCs w:val="24"/>
          <w:lang w:val="es-ES"/>
        </w:rPr>
        <w:t>ilor, reziliere unilaterală.</w:t>
      </w:r>
    </w:p>
    <w:p w:rsidR="007E3C7B" w:rsidRPr="00A5560E" w:rsidRDefault="007E3C7B" w:rsidP="00AC6CE6">
      <w:pPr>
        <w:jc w:val="both"/>
        <w:rPr>
          <w:rStyle w:val="punct1"/>
          <w:b w:val="0"/>
          <w:bCs/>
          <w:color w:val="000000" w:themeColor="text1"/>
          <w:sz w:val="24"/>
          <w:szCs w:val="24"/>
        </w:rPr>
      </w:pPr>
    </w:p>
    <w:p w:rsidR="00807758" w:rsidRPr="00A5560E" w:rsidRDefault="00807758" w:rsidP="00AC6CE6">
      <w:pPr>
        <w:jc w:val="both"/>
        <w:rPr>
          <w:rStyle w:val="punct1"/>
          <w:b w:val="0"/>
          <w:bCs/>
          <w:color w:val="FF0000"/>
          <w:sz w:val="24"/>
          <w:szCs w:val="24"/>
        </w:rPr>
      </w:pPr>
    </w:p>
    <w:p w:rsidR="00AC66C6" w:rsidRPr="00A5560E" w:rsidRDefault="00AC66C6" w:rsidP="00AC6CE6">
      <w:pPr>
        <w:jc w:val="both"/>
        <w:rPr>
          <w:sz w:val="24"/>
          <w:szCs w:val="24"/>
        </w:rPr>
      </w:pPr>
      <w:r w:rsidRPr="00A5560E">
        <w:rPr>
          <w:rStyle w:val="punct1"/>
          <w:bCs/>
          <w:color w:val="auto"/>
          <w:sz w:val="24"/>
          <w:szCs w:val="24"/>
        </w:rPr>
        <w:t>7.</w:t>
      </w:r>
      <w:r w:rsidRPr="00A5560E">
        <w:rPr>
          <w:sz w:val="24"/>
          <w:szCs w:val="24"/>
        </w:rPr>
        <w:t xml:space="preserve"> </w:t>
      </w:r>
      <w:r w:rsidRPr="00A5560E">
        <w:rPr>
          <w:b/>
          <w:sz w:val="24"/>
          <w:szCs w:val="24"/>
        </w:rPr>
        <w:t>Documentele contractului</w:t>
      </w:r>
      <w:r w:rsidRPr="00A5560E">
        <w:rPr>
          <w:sz w:val="24"/>
          <w:szCs w:val="24"/>
        </w:rPr>
        <w:t xml:space="preserve"> </w:t>
      </w:r>
      <w:bookmarkStart w:id="20" w:name="tree#1799"/>
      <w:bookmarkEnd w:id="20"/>
    </w:p>
    <w:p w:rsidR="00AC66C6" w:rsidRPr="00A5560E" w:rsidRDefault="00AC66C6" w:rsidP="00AC6CE6">
      <w:pPr>
        <w:jc w:val="both"/>
        <w:rPr>
          <w:sz w:val="24"/>
          <w:szCs w:val="24"/>
        </w:rPr>
      </w:pPr>
    </w:p>
    <w:p w:rsidR="00AC66C6" w:rsidRPr="00A5560E" w:rsidRDefault="00AC66C6" w:rsidP="00AC6CE6">
      <w:pPr>
        <w:jc w:val="both"/>
        <w:rPr>
          <w:sz w:val="24"/>
          <w:szCs w:val="24"/>
        </w:rPr>
      </w:pPr>
      <w:r w:rsidRPr="00A5560E">
        <w:rPr>
          <w:rStyle w:val="punct1"/>
          <w:bCs/>
          <w:color w:val="auto"/>
          <w:sz w:val="24"/>
          <w:szCs w:val="24"/>
        </w:rPr>
        <w:t>7.1.</w:t>
      </w:r>
      <w:r w:rsidRPr="00A5560E">
        <w:rPr>
          <w:sz w:val="24"/>
          <w:szCs w:val="24"/>
        </w:rPr>
        <w:t xml:space="preserve"> Documentele contractului sunt: </w:t>
      </w:r>
      <w:bookmarkStart w:id="21" w:name="tree#1801"/>
      <w:bookmarkEnd w:id="21"/>
    </w:p>
    <w:p w:rsidR="00AC66C6" w:rsidRPr="00A5560E" w:rsidRDefault="00AC66C6" w:rsidP="00AC6CE6">
      <w:pPr>
        <w:jc w:val="both"/>
        <w:rPr>
          <w:sz w:val="24"/>
          <w:szCs w:val="24"/>
        </w:rPr>
      </w:pPr>
      <w:r w:rsidRPr="00A5560E">
        <w:rPr>
          <w:sz w:val="24"/>
          <w:szCs w:val="24"/>
        </w:rPr>
        <w:t>- caietul de sarcini;</w:t>
      </w:r>
    </w:p>
    <w:p w:rsidR="00AC66C6" w:rsidRPr="00A5560E" w:rsidRDefault="00AC66C6" w:rsidP="00AC6CE6">
      <w:pPr>
        <w:jc w:val="both"/>
        <w:rPr>
          <w:sz w:val="24"/>
          <w:szCs w:val="24"/>
        </w:rPr>
      </w:pPr>
      <w:r w:rsidRPr="00A5560E">
        <w:rPr>
          <w:sz w:val="24"/>
          <w:szCs w:val="24"/>
        </w:rPr>
        <w:t>- propunerea tehnică;</w:t>
      </w:r>
    </w:p>
    <w:p w:rsidR="00AC66C6" w:rsidRPr="00A5560E" w:rsidRDefault="00AC66C6" w:rsidP="00AC6CE6">
      <w:pPr>
        <w:jc w:val="both"/>
        <w:rPr>
          <w:sz w:val="24"/>
          <w:szCs w:val="24"/>
        </w:rPr>
      </w:pPr>
      <w:r w:rsidRPr="00A5560E">
        <w:rPr>
          <w:sz w:val="24"/>
          <w:szCs w:val="24"/>
        </w:rPr>
        <w:t>- propunerea financiară;</w:t>
      </w:r>
    </w:p>
    <w:p w:rsidR="00AC66C6" w:rsidRPr="00A5560E" w:rsidRDefault="00AC66C6" w:rsidP="00AC6CE6">
      <w:pPr>
        <w:jc w:val="both"/>
        <w:rPr>
          <w:rStyle w:val="punct1"/>
          <w:bCs/>
          <w:color w:val="auto"/>
          <w:sz w:val="24"/>
          <w:szCs w:val="24"/>
        </w:rPr>
      </w:pPr>
      <w:r w:rsidRPr="00A5560E">
        <w:rPr>
          <w:sz w:val="24"/>
          <w:szCs w:val="24"/>
        </w:rPr>
        <w:t>- dovada constituirii garanției de bună execuție a contractului conform art.1</w:t>
      </w:r>
      <w:r w:rsidR="00807758" w:rsidRPr="00A5560E">
        <w:rPr>
          <w:sz w:val="24"/>
          <w:szCs w:val="24"/>
        </w:rPr>
        <w:t>1</w:t>
      </w:r>
      <w:r w:rsidR="00435C52" w:rsidRPr="00A5560E">
        <w:rPr>
          <w:sz w:val="24"/>
          <w:szCs w:val="24"/>
        </w:rPr>
        <w:t>;</w:t>
      </w:r>
    </w:p>
    <w:p w:rsidR="00435C52" w:rsidRPr="00A5560E" w:rsidRDefault="00435C52" w:rsidP="00AC6CE6">
      <w:pPr>
        <w:jc w:val="both"/>
        <w:rPr>
          <w:rStyle w:val="punct1"/>
          <w:b w:val="0"/>
          <w:bCs/>
          <w:color w:val="000000" w:themeColor="text1"/>
          <w:sz w:val="24"/>
          <w:szCs w:val="24"/>
        </w:rPr>
      </w:pPr>
    </w:p>
    <w:p w:rsidR="00AC66C6" w:rsidRPr="00A5560E" w:rsidRDefault="00AC66C6" w:rsidP="00AC6CE6">
      <w:pPr>
        <w:jc w:val="both"/>
        <w:rPr>
          <w:sz w:val="24"/>
          <w:szCs w:val="24"/>
        </w:rPr>
      </w:pPr>
      <w:r w:rsidRPr="00A5560E">
        <w:rPr>
          <w:rStyle w:val="punct1"/>
          <w:bCs/>
          <w:color w:val="auto"/>
          <w:sz w:val="24"/>
          <w:szCs w:val="24"/>
        </w:rPr>
        <w:t>8.</w:t>
      </w:r>
      <w:r w:rsidRPr="00A5560E">
        <w:rPr>
          <w:sz w:val="24"/>
          <w:szCs w:val="24"/>
        </w:rPr>
        <w:t xml:space="preserve"> </w:t>
      </w:r>
      <w:r w:rsidRPr="00A5560E">
        <w:rPr>
          <w:b/>
          <w:sz w:val="24"/>
          <w:szCs w:val="24"/>
        </w:rPr>
        <w:t>Obligaţiile prestatorului</w:t>
      </w:r>
      <w:r w:rsidRPr="00A5560E">
        <w:rPr>
          <w:sz w:val="24"/>
          <w:szCs w:val="24"/>
        </w:rPr>
        <w:t xml:space="preserve"> </w:t>
      </w:r>
      <w:bookmarkStart w:id="22" w:name="tree#1802"/>
      <w:bookmarkEnd w:id="22"/>
    </w:p>
    <w:p w:rsidR="00326F84" w:rsidRPr="00A5560E" w:rsidRDefault="00326F84" w:rsidP="00AC6CE6">
      <w:pPr>
        <w:jc w:val="both"/>
        <w:rPr>
          <w:sz w:val="24"/>
          <w:szCs w:val="24"/>
        </w:rPr>
      </w:pPr>
    </w:p>
    <w:p w:rsidR="00AC66C6" w:rsidRPr="00A5560E" w:rsidRDefault="00AC66C6" w:rsidP="00AC6CE6">
      <w:pPr>
        <w:pStyle w:val="DefaultText"/>
        <w:jc w:val="both"/>
        <w:rPr>
          <w:b/>
          <w:szCs w:val="24"/>
        </w:rPr>
      </w:pPr>
      <w:bookmarkStart w:id="23" w:name="tree#1807"/>
      <w:bookmarkEnd w:id="23"/>
      <w:r w:rsidRPr="00A5560E">
        <w:rPr>
          <w:b/>
          <w:szCs w:val="24"/>
          <w:lang w:val="ro-RO"/>
        </w:rPr>
        <w:t>8.1</w:t>
      </w:r>
      <w:r w:rsidRPr="00A5560E">
        <w:rPr>
          <w:szCs w:val="24"/>
          <w:lang w:val="ro-RO"/>
        </w:rPr>
        <w:t xml:space="preserve"> a) Prestatorul se obligă să presteze serviciile în conformitate cu normele legale în vigoare </w:t>
      </w:r>
      <w:r w:rsidR="00A4173F">
        <w:rPr>
          <w:szCs w:val="24"/>
        </w:rPr>
        <w:t>la standardele şi/sau performanț</w:t>
      </w:r>
      <w:r w:rsidRPr="00A5560E">
        <w:rPr>
          <w:szCs w:val="24"/>
          <w:lang w:val="ro-RO"/>
        </w:rPr>
        <w:t>ele prezentate in caietul de sarcini și propunerea tehnica, anexe la contract</w:t>
      </w:r>
      <w:r w:rsidRPr="00A5560E">
        <w:rPr>
          <w:b/>
          <w:szCs w:val="24"/>
          <w:lang w:val="ro-RO"/>
        </w:rPr>
        <w:t xml:space="preserve">. </w:t>
      </w:r>
    </w:p>
    <w:p w:rsidR="00AC66C6" w:rsidRPr="00A5560E" w:rsidRDefault="00AC66C6" w:rsidP="00AC6CE6">
      <w:pPr>
        <w:jc w:val="both"/>
        <w:rPr>
          <w:bCs/>
          <w:sz w:val="24"/>
          <w:szCs w:val="24"/>
        </w:rPr>
      </w:pPr>
      <w:r w:rsidRPr="00A5560E">
        <w:rPr>
          <w:bCs/>
          <w:sz w:val="24"/>
          <w:szCs w:val="24"/>
        </w:rPr>
        <w:t xml:space="preserve">       b) În cazul în care, după verificarea documentaţiei tehnice de către compartimentul de specialitate și/sau comisiile de specialitate se constată că este necesară efectuarea unor modificări, prestatorul le va efectua fără costuri suplimentare, în termen de maxim</w:t>
      </w:r>
      <w:r w:rsidR="00A4173F">
        <w:rPr>
          <w:bCs/>
          <w:sz w:val="24"/>
          <w:szCs w:val="24"/>
        </w:rPr>
        <w:t>um</w:t>
      </w:r>
      <w:r w:rsidRPr="00A5560E">
        <w:rPr>
          <w:bCs/>
          <w:sz w:val="24"/>
          <w:szCs w:val="24"/>
        </w:rPr>
        <w:t xml:space="preserve"> </w:t>
      </w:r>
      <w:r w:rsidRPr="00A5560E">
        <w:rPr>
          <w:b/>
          <w:bCs/>
          <w:sz w:val="24"/>
          <w:szCs w:val="24"/>
        </w:rPr>
        <w:t>7 zile</w:t>
      </w:r>
      <w:r w:rsidRPr="00A5560E">
        <w:rPr>
          <w:bCs/>
          <w:sz w:val="24"/>
          <w:szCs w:val="24"/>
        </w:rPr>
        <w:t xml:space="preserve"> de la notificarea de către achizitor</w:t>
      </w:r>
      <w:r w:rsidR="00D808E9">
        <w:rPr>
          <w:bCs/>
          <w:sz w:val="24"/>
          <w:szCs w:val="24"/>
        </w:rPr>
        <w:t xml:space="preserve"> sau se va conveni</w:t>
      </w:r>
      <w:r w:rsidR="00B05DF7" w:rsidRPr="00A5560E">
        <w:rPr>
          <w:bCs/>
          <w:sz w:val="24"/>
          <w:szCs w:val="24"/>
        </w:rPr>
        <w:t xml:space="preserve"> o altă perioadă de comun acord în funcţie de complexitatea modificărilor.</w:t>
      </w:r>
    </w:p>
    <w:p w:rsidR="00807758" w:rsidRPr="00A5560E" w:rsidRDefault="00807758" w:rsidP="00807758">
      <w:pPr>
        <w:pStyle w:val="ListParagraph"/>
        <w:ind w:left="0"/>
        <w:contextualSpacing/>
        <w:jc w:val="both"/>
        <w:rPr>
          <w:noProof/>
          <w:sz w:val="24"/>
          <w:szCs w:val="24"/>
        </w:rPr>
      </w:pPr>
      <w:r w:rsidRPr="00A5560E">
        <w:rPr>
          <w:b/>
          <w:sz w:val="24"/>
          <w:szCs w:val="24"/>
        </w:rPr>
        <w:t>8.2</w:t>
      </w:r>
      <w:proofErr w:type="gramStart"/>
      <w:r w:rsidRPr="00A5560E">
        <w:rPr>
          <w:b/>
          <w:sz w:val="24"/>
          <w:szCs w:val="24"/>
        </w:rPr>
        <w:t>.</w:t>
      </w:r>
      <w:r w:rsidR="00AC66C6" w:rsidRPr="00A5560E">
        <w:rPr>
          <w:sz w:val="24"/>
          <w:szCs w:val="24"/>
        </w:rPr>
        <w:t xml:space="preserve">  Prestatorul</w:t>
      </w:r>
      <w:proofErr w:type="gramEnd"/>
      <w:r w:rsidR="00AC66C6" w:rsidRPr="00A5560E">
        <w:rPr>
          <w:spacing w:val="19"/>
          <w:sz w:val="24"/>
          <w:szCs w:val="24"/>
        </w:rPr>
        <w:t xml:space="preserve"> </w:t>
      </w:r>
      <w:r w:rsidR="00AC66C6" w:rsidRPr="00A5560E">
        <w:rPr>
          <w:spacing w:val="1"/>
          <w:sz w:val="24"/>
          <w:szCs w:val="24"/>
        </w:rPr>
        <w:t>se</w:t>
      </w:r>
      <w:r w:rsidR="00AC66C6" w:rsidRPr="00A5560E">
        <w:rPr>
          <w:spacing w:val="18"/>
          <w:sz w:val="24"/>
          <w:szCs w:val="24"/>
        </w:rPr>
        <w:t xml:space="preserve"> </w:t>
      </w:r>
      <w:r w:rsidR="00AC66C6" w:rsidRPr="00A5560E">
        <w:rPr>
          <w:spacing w:val="-1"/>
          <w:sz w:val="24"/>
          <w:szCs w:val="24"/>
        </w:rPr>
        <w:t>obligă</w:t>
      </w:r>
      <w:r w:rsidR="00AC66C6" w:rsidRPr="00A5560E">
        <w:rPr>
          <w:spacing w:val="20"/>
          <w:sz w:val="24"/>
          <w:szCs w:val="24"/>
        </w:rPr>
        <w:t xml:space="preserve"> </w:t>
      </w:r>
      <w:r w:rsidR="00AC66C6" w:rsidRPr="00A5560E">
        <w:rPr>
          <w:sz w:val="24"/>
          <w:szCs w:val="24"/>
        </w:rPr>
        <w:t>să</w:t>
      </w:r>
      <w:r w:rsidR="00AC66C6" w:rsidRPr="00A5560E">
        <w:rPr>
          <w:spacing w:val="21"/>
          <w:sz w:val="24"/>
          <w:szCs w:val="24"/>
        </w:rPr>
        <w:t xml:space="preserve"> </w:t>
      </w:r>
      <w:r w:rsidRPr="00A5560E">
        <w:rPr>
          <w:noProof/>
          <w:sz w:val="24"/>
          <w:szCs w:val="24"/>
        </w:rPr>
        <w:t>elaboreze:</w:t>
      </w:r>
    </w:p>
    <w:p w:rsidR="000C10DF" w:rsidRDefault="000C10DF" w:rsidP="00F96BE2">
      <w:pPr>
        <w:pStyle w:val="ListParagraph"/>
        <w:ind w:left="0" w:firstLine="720"/>
        <w:contextualSpacing/>
        <w:jc w:val="both"/>
        <w:rPr>
          <w:b/>
          <w:sz w:val="24"/>
          <w:szCs w:val="24"/>
          <w:lang w:val="it-IT"/>
        </w:rPr>
      </w:pPr>
      <w:r>
        <w:rPr>
          <w:b/>
          <w:sz w:val="24"/>
          <w:szCs w:val="24"/>
          <w:lang w:val="it-IT"/>
        </w:rPr>
        <w:t>-</w:t>
      </w:r>
      <w:r w:rsidR="00CE2A04">
        <w:rPr>
          <w:b/>
          <w:sz w:val="24"/>
          <w:szCs w:val="24"/>
          <w:lang w:val="it-IT"/>
        </w:rPr>
        <w:t xml:space="preserve">  </w:t>
      </w:r>
      <w:r>
        <w:rPr>
          <w:b/>
          <w:sz w:val="24"/>
          <w:szCs w:val="24"/>
          <w:lang w:val="it-IT"/>
        </w:rPr>
        <w:t>expertiză tehnică;</w:t>
      </w:r>
    </w:p>
    <w:p w:rsidR="000C10DF" w:rsidRDefault="000C10DF" w:rsidP="00F96BE2">
      <w:pPr>
        <w:pStyle w:val="ListParagraph"/>
        <w:ind w:left="0" w:firstLine="720"/>
        <w:contextualSpacing/>
        <w:jc w:val="both"/>
        <w:rPr>
          <w:b/>
          <w:sz w:val="24"/>
          <w:lang w:val="it-IT"/>
        </w:rPr>
      </w:pPr>
      <w:r>
        <w:rPr>
          <w:b/>
          <w:sz w:val="24"/>
          <w:szCs w:val="24"/>
          <w:lang w:val="it-IT"/>
        </w:rPr>
        <w:t>-</w:t>
      </w:r>
      <w:r w:rsidR="00CE2A04">
        <w:rPr>
          <w:b/>
          <w:sz w:val="24"/>
          <w:szCs w:val="24"/>
          <w:lang w:val="it-IT"/>
        </w:rPr>
        <w:t xml:space="preserve">  </w:t>
      </w:r>
      <w:r>
        <w:rPr>
          <w:b/>
          <w:sz w:val="24"/>
          <w:lang w:val="it-IT"/>
        </w:rPr>
        <w:t xml:space="preserve">studii de teren; </w:t>
      </w:r>
    </w:p>
    <w:p w:rsidR="000C10DF" w:rsidRDefault="000C10DF" w:rsidP="00CE2A04">
      <w:pPr>
        <w:pStyle w:val="ListParagraph"/>
        <w:ind w:left="0" w:firstLine="720"/>
        <w:contextualSpacing/>
        <w:jc w:val="both"/>
        <w:rPr>
          <w:b/>
          <w:sz w:val="24"/>
          <w:szCs w:val="24"/>
          <w:lang w:val="it-IT"/>
        </w:rPr>
      </w:pPr>
      <w:r>
        <w:rPr>
          <w:b/>
          <w:sz w:val="24"/>
          <w:lang w:val="it-IT"/>
        </w:rPr>
        <w:t>-</w:t>
      </w:r>
      <w:r w:rsidR="00CE2A04">
        <w:rPr>
          <w:b/>
          <w:sz w:val="24"/>
          <w:szCs w:val="24"/>
          <w:lang w:val="it-IT"/>
        </w:rPr>
        <w:t xml:space="preserve"> </w:t>
      </w:r>
      <w:r w:rsidRPr="00A5560E">
        <w:rPr>
          <w:b/>
          <w:sz w:val="24"/>
          <w:szCs w:val="24"/>
          <w:lang w:val="it-IT"/>
        </w:rPr>
        <w:t xml:space="preserve">documentaţie </w:t>
      </w:r>
      <w:r>
        <w:rPr>
          <w:b/>
          <w:sz w:val="24"/>
          <w:lang w:val="it-IT"/>
        </w:rPr>
        <w:t>pentru avizarea lucrărilor de intervenție, în conformitate cu HG nr.28/2008</w:t>
      </w:r>
      <w:r>
        <w:rPr>
          <w:b/>
          <w:sz w:val="24"/>
          <w:szCs w:val="24"/>
          <w:lang w:val="it-IT"/>
        </w:rPr>
        <w:t>;</w:t>
      </w:r>
    </w:p>
    <w:p w:rsidR="000C10DF" w:rsidRDefault="000C10DF" w:rsidP="00F96BE2">
      <w:pPr>
        <w:pStyle w:val="ListParagraph"/>
        <w:ind w:left="0" w:firstLine="720"/>
        <w:contextualSpacing/>
        <w:jc w:val="both"/>
        <w:rPr>
          <w:noProof/>
          <w:sz w:val="24"/>
          <w:szCs w:val="24"/>
        </w:rPr>
      </w:pPr>
      <w:r>
        <w:rPr>
          <w:b/>
          <w:sz w:val="24"/>
          <w:szCs w:val="24"/>
          <w:lang w:val="it-IT"/>
        </w:rPr>
        <w:t>-</w:t>
      </w:r>
      <w:r>
        <w:rPr>
          <w:b/>
          <w:sz w:val="24"/>
          <w:lang w:val="it-IT"/>
        </w:rPr>
        <w:t xml:space="preserve"> </w:t>
      </w:r>
      <w:r w:rsidR="00CE2A04">
        <w:rPr>
          <w:b/>
          <w:sz w:val="24"/>
          <w:lang w:val="it-IT"/>
        </w:rPr>
        <w:t xml:space="preserve"> </w:t>
      </w:r>
      <w:r w:rsidRPr="00A5560E">
        <w:rPr>
          <w:b/>
          <w:sz w:val="24"/>
          <w:szCs w:val="24"/>
          <w:lang w:val="it-IT"/>
        </w:rPr>
        <w:t xml:space="preserve">documentaţiei </w:t>
      </w:r>
      <w:r w:rsidRPr="008657C5">
        <w:rPr>
          <w:rStyle w:val="Strong"/>
          <w:sz w:val="24"/>
          <w:szCs w:val="24"/>
        </w:rPr>
        <w:t>pentru avize şi acorduri</w:t>
      </w:r>
      <w:r w:rsidR="008F5E57">
        <w:rPr>
          <w:rStyle w:val="Strong"/>
          <w:sz w:val="24"/>
          <w:szCs w:val="24"/>
        </w:rPr>
        <w:t>,</w:t>
      </w:r>
      <w:r w:rsidRPr="008657C5">
        <w:rPr>
          <w:rStyle w:val="Strong"/>
          <w:sz w:val="24"/>
          <w:szCs w:val="24"/>
        </w:rPr>
        <w:t xml:space="preserve"> conform certificatului de urbanism</w:t>
      </w:r>
      <w:r>
        <w:rPr>
          <w:rStyle w:val="Strong"/>
          <w:sz w:val="24"/>
          <w:szCs w:val="24"/>
        </w:rPr>
        <w:t>.</w:t>
      </w:r>
    </w:p>
    <w:p w:rsidR="00807758" w:rsidRPr="00A5560E" w:rsidRDefault="00AC66C6" w:rsidP="00807758">
      <w:pPr>
        <w:pStyle w:val="ListParagraph"/>
        <w:tabs>
          <w:tab w:val="left" w:pos="0"/>
          <w:tab w:val="left" w:pos="90"/>
        </w:tabs>
        <w:ind w:left="-90" w:firstLine="180"/>
        <w:contextualSpacing/>
        <w:jc w:val="both"/>
        <w:rPr>
          <w:sz w:val="24"/>
          <w:szCs w:val="24"/>
        </w:rPr>
      </w:pPr>
      <w:r w:rsidRPr="00A5560E">
        <w:rPr>
          <w:b/>
          <w:sz w:val="24"/>
          <w:szCs w:val="24"/>
        </w:rPr>
        <w:t>8.3</w:t>
      </w:r>
      <w:r w:rsidR="007B7986" w:rsidRPr="00A5560E">
        <w:rPr>
          <w:spacing w:val="-1"/>
          <w:sz w:val="24"/>
          <w:szCs w:val="24"/>
        </w:rPr>
        <w:t xml:space="preserve"> Întreaga</w:t>
      </w:r>
      <w:r w:rsidR="007B7986" w:rsidRPr="00A5560E">
        <w:rPr>
          <w:spacing w:val="13"/>
          <w:sz w:val="24"/>
          <w:szCs w:val="24"/>
        </w:rPr>
        <w:t xml:space="preserve"> </w:t>
      </w:r>
      <w:r w:rsidR="007B7986" w:rsidRPr="00A5560E">
        <w:rPr>
          <w:spacing w:val="-1"/>
          <w:sz w:val="24"/>
          <w:szCs w:val="24"/>
        </w:rPr>
        <w:t>documenta</w:t>
      </w:r>
      <w:r w:rsidR="007B7986" w:rsidRPr="00A5560E">
        <w:rPr>
          <w:spacing w:val="-3"/>
          <w:sz w:val="24"/>
          <w:szCs w:val="24"/>
        </w:rPr>
        <w:t>ț</w:t>
      </w:r>
      <w:r w:rsidR="007B7986" w:rsidRPr="00A5560E">
        <w:rPr>
          <w:spacing w:val="-1"/>
          <w:sz w:val="24"/>
          <w:szCs w:val="24"/>
        </w:rPr>
        <w:t>ie</w:t>
      </w:r>
      <w:r w:rsidR="007B7986" w:rsidRPr="00A5560E">
        <w:rPr>
          <w:spacing w:val="13"/>
          <w:sz w:val="24"/>
          <w:szCs w:val="24"/>
        </w:rPr>
        <w:t xml:space="preserve"> </w:t>
      </w:r>
      <w:proofErr w:type="gramStart"/>
      <w:r w:rsidR="007B7986" w:rsidRPr="00A5560E">
        <w:rPr>
          <w:spacing w:val="-1"/>
          <w:sz w:val="24"/>
          <w:szCs w:val="24"/>
        </w:rPr>
        <w:t>(</w:t>
      </w:r>
      <w:r w:rsidR="007B7986" w:rsidRPr="00A5560E">
        <w:rPr>
          <w:spacing w:val="11"/>
          <w:sz w:val="24"/>
          <w:szCs w:val="24"/>
        </w:rPr>
        <w:t xml:space="preserve"> </w:t>
      </w:r>
      <w:r w:rsidR="007B7986" w:rsidRPr="00A5560E">
        <w:rPr>
          <w:spacing w:val="-1"/>
          <w:sz w:val="24"/>
          <w:szCs w:val="24"/>
        </w:rPr>
        <w:t>piesele</w:t>
      </w:r>
      <w:proofErr w:type="gramEnd"/>
      <w:r w:rsidR="007B7986" w:rsidRPr="00A5560E">
        <w:rPr>
          <w:spacing w:val="11"/>
          <w:sz w:val="24"/>
          <w:szCs w:val="24"/>
        </w:rPr>
        <w:t xml:space="preserve"> </w:t>
      </w:r>
      <w:r w:rsidR="007B7986" w:rsidRPr="00A5560E">
        <w:rPr>
          <w:sz w:val="24"/>
          <w:szCs w:val="24"/>
        </w:rPr>
        <w:t>scrise</w:t>
      </w:r>
      <w:r w:rsidR="007B7986" w:rsidRPr="00A5560E">
        <w:rPr>
          <w:spacing w:val="13"/>
          <w:sz w:val="24"/>
          <w:szCs w:val="24"/>
        </w:rPr>
        <w:t xml:space="preserve"> </w:t>
      </w:r>
      <w:r w:rsidR="007B7986" w:rsidRPr="00A5560E">
        <w:rPr>
          <w:spacing w:val="-2"/>
          <w:sz w:val="24"/>
          <w:szCs w:val="24"/>
        </w:rPr>
        <w:t>şi</w:t>
      </w:r>
      <w:r w:rsidR="007B7986" w:rsidRPr="00A5560E">
        <w:rPr>
          <w:spacing w:val="12"/>
          <w:sz w:val="24"/>
          <w:szCs w:val="24"/>
        </w:rPr>
        <w:t xml:space="preserve"> </w:t>
      </w:r>
      <w:r w:rsidR="007B7986" w:rsidRPr="00A5560E">
        <w:rPr>
          <w:sz w:val="24"/>
          <w:szCs w:val="24"/>
        </w:rPr>
        <w:t>cele</w:t>
      </w:r>
      <w:r w:rsidR="007B7986" w:rsidRPr="00A5560E">
        <w:rPr>
          <w:spacing w:val="14"/>
          <w:sz w:val="24"/>
          <w:szCs w:val="24"/>
        </w:rPr>
        <w:t xml:space="preserve"> </w:t>
      </w:r>
      <w:r w:rsidR="007B7986" w:rsidRPr="00A5560E">
        <w:rPr>
          <w:spacing w:val="-1"/>
          <w:sz w:val="24"/>
          <w:szCs w:val="24"/>
        </w:rPr>
        <w:t>desenate)</w:t>
      </w:r>
      <w:r w:rsidR="007B7986" w:rsidRPr="00A5560E">
        <w:rPr>
          <w:spacing w:val="11"/>
          <w:sz w:val="24"/>
          <w:szCs w:val="24"/>
        </w:rPr>
        <w:t xml:space="preserve"> </w:t>
      </w:r>
      <w:r w:rsidR="007B7986" w:rsidRPr="00A5560E">
        <w:rPr>
          <w:sz w:val="24"/>
          <w:szCs w:val="24"/>
        </w:rPr>
        <w:t>se</w:t>
      </w:r>
      <w:r w:rsidR="007B7986" w:rsidRPr="00A5560E">
        <w:rPr>
          <w:spacing w:val="13"/>
          <w:sz w:val="24"/>
          <w:szCs w:val="24"/>
        </w:rPr>
        <w:t xml:space="preserve"> </w:t>
      </w:r>
      <w:r w:rsidR="007B7986" w:rsidRPr="00A5560E">
        <w:rPr>
          <w:spacing w:val="1"/>
          <w:sz w:val="24"/>
          <w:szCs w:val="24"/>
        </w:rPr>
        <w:t>va</w:t>
      </w:r>
      <w:r w:rsidR="007B7986" w:rsidRPr="00A5560E">
        <w:rPr>
          <w:spacing w:val="11"/>
          <w:sz w:val="24"/>
          <w:szCs w:val="24"/>
        </w:rPr>
        <w:t xml:space="preserve"> </w:t>
      </w:r>
      <w:r w:rsidR="007B7986" w:rsidRPr="00A5560E">
        <w:rPr>
          <w:spacing w:val="-1"/>
          <w:sz w:val="24"/>
          <w:szCs w:val="24"/>
        </w:rPr>
        <w:t>preda</w:t>
      </w:r>
      <w:r w:rsidR="007B7986" w:rsidRPr="00A5560E">
        <w:rPr>
          <w:spacing w:val="45"/>
          <w:w w:val="101"/>
          <w:sz w:val="24"/>
          <w:szCs w:val="24"/>
        </w:rPr>
        <w:t xml:space="preserve"> </w:t>
      </w:r>
      <w:r w:rsidR="00807758" w:rsidRPr="00A5560E">
        <w:rPr>
          <w:noProof/>
          <w:sz w:val="24"/>
          <w:szCs w:val="24"/>
        </w:rPr>
        <w:t>în 3 exemplare scrise şi un exemplar în format electronic</w:t>
      </w:r>
      <w:r w:rsidR="00807758" w:rsidRPr="00A5560E">
        <w:rPr>
          <w:sz w:val="24"/>
          <w:szCs w:val="24"/>
        </w:rPr>
        <w:t>;</w:t>
      </w:r>
    </w:p>
    <w:p w:rsidR="00AC66C6" w:rsidRPr="00A5560E" w:rsidRDefault="00AC66C6" w:rsidP="007B7986">
      <w:pPr>
        <w:jc w:val="both"/>
        <w:rPr>
          <w:sz w:val="24"/>
          <w:szCs w:val="24"/>
        </w:rPr>
      </w:pPr>
      <w:r w:rsidRPr="00A5560E">
        <w:rPr>
          <w:b/>
          <w:sz w:val="24"/>
          <w:szCs w:val="24"/>
        </w:rPr>
        <w:t>8.3.1.</w:t>
      </w:r>
      <w:r w:rsidRPr="00A5560E">
        <w:rPr>
          <w:sz w:val="24"/>
          <w:szCs w:val="24"/>
        </w:rPr>
        <w:t xml:space="preserve"> Prestatorul se obligă să despăgubească achizitorul împotriva oricăror: </w:t>
      </w:r>
    </w:p>
    <w:p w:rsidR="00AC66C6" w:rsidRPr="00A5560E" w:rsidRDefault="00AC66C6" w:rsidP="00AC6CE6">
      <w:pPr>
        <w:ind w:firstLine="708"/>
        <w:jc w:val="both"/>
        <w:rPr>
          <w:sz w:val="24"/>
          <w:szCs w:val="24"/>
        </w:rPr>
      </w:pPr>
      <w:r w:rsidRPr="00A5560E">
        <w:rPr>
          <w:sz w:val="24"/>
          <w:szCs w:val="24"/>
        </w:rPr>
        <w:t xml:space="preserve">- reclamaţii şi acţiuni în justiţie, ce rezultă din încălcarea unor drepturi de proprietate intelectuală (brevete, nume, mărci înregistrate etc.) şi </w:t>
      </w:r>
    </w:p>
    <w:p w:rsidR="00AC66C6" w:rsidRPr="00A5560E" w:rsidRDefault="00AC66C6" w:rsidP="00AC6CE6">
      <w:pPr>
        <w:ind w:firstLine="708"/>
        <w:jc w:val="both"/>
        <w:rPr>
          <w:sz w:val="24"/>
          <w:szCs w:val="24"/>
        </w:rPr>
      </w:pPr>
      <w:r w:rsidRPr="00A5560E">
        <w:rPr>
          <w:sz w:val="24"/>
          <w:szCs w:val="24"/>
        </w:rPr>
        <w:t>- daune-interese, costuri, taxe şi cheltuieli de orice natură, aferente, cu excepţia situaţiei în care o astfel de încălcare rezultă din culpa achizitorului.</w:t>
      </w:r>
    </w:p>
    <w:p w:rsidR="00AC66C6" w:rsidRPr="00A5560E" w:rsidRDefault="00AC66C6" w:rsidP="00AC6CE6">
      <w:pPr>
        <w:jc w:val="both"/>
        <w:rPr>
          <w:b/>
          <w:bCs/>
          <w:sz w:val="24"/>
          <w:szCs w:val="24"/>
        </w:rPr>
      </w:pPr>
      <w:r w:rsidRPr="00A5560E">
        <w:rPr>
          <w:b/>
          <w:sz w:val="24"/>
          <w:szCs w:val="24"/>
        </w:rPr>
        <w:t>8.3.2.</w:t>
      </w:r>
      <w:r w:rsidRPr="00A5560E">
        <w:rPr>
          <w:sz w:val="24"/>
          <w:szCs w:val="24"/>
        </w:rPr>
        <w:t xml:space="preserve"> Despăgubirile precizate mai sus se datorează doar daca sunt produse din culpa prestatorului şi se referă doar la acest contract.</w:t>
      </w:r>
      <w:r w:rsidRPr="00A5560E">
        <w:rPr>
          <w:b/>
          <w:bCs/>
          <w:sz w:val="24"/>
          <w:szCs w:val="24"/>
        </w:rPr>
        <w:t xml:space="preserve"> </w:t>
      </w:r>
    </w:p>
    <w:p w:rsidR="00AC66C6" w:rsidRPr="00A5560E" w:rsidRDefault="00AC66C6" w:rsidP="00AC6CE6">
      <w:pPr>
        <w:jc w:val="both"/>
        <w:rPr>
          <w:sz w:val="24"/>
          <w:szCs w:val="24"/>
        </w:rPr>
      </w:pPr>
      <w:r w:rsidRPr="00A5560E">
        <w:rPr>
          <w:b/>
          <w:bCs/>
          <w:sz w:val="24"/>
          <w:szCs w:val="24"/>
        </w:rPr>
        <w:t>8.4.</w:t>
      </w:r>
      <w:bookmarkStart w:id="24" w:name="tree#1829"/>
      <w:bookmarkEnd w:id="24"/>
      <w:r w:rsidRPr="00A5560E">
        <w:rPr>
          <w:sz w:val="24"/>
          <w:szCs w:val="24"/>
        </w:rPr>
        <w:t xml:space="preserve"> (1) </w:t>
      </w:r>
      <w:r w:rsidRPr="00A5560E">
        <w:rPr>
          <w:bCs/>
          <w:sz w:val="24"/>
          <w:szCs w:val="24"/>
        </w:rPr>
        <w:t>Pre</w:t>
      </w:r>
      <w:bookmarkStart w:id="25" w:name="tree#1830"/>
      <w:bookmarkEnd w:id="25"/>
      <w:r w:rsidRPr="00A5560E">
        <w:rPr>
          <w:sz w:val="24"/>
          <w:szCs w:val="24"/>
        </w:rPr>
        <w:t>statorul are obligaţia de a executa serviciile prevăzute în contract cu profesionalismul şi promptitudinea cuvenite angajamentului asumat.</w:t>
      </w:r>
    </w:p>
    <w:p w:rsidR="00AC66C6" w:rsidRPr="00A5560E" w:rsidRDefault="00AC66C6" w:rsidP="00AC6CE6">
      <w:pPr>
        <w:jc w:val="both"/>
        <w:rPr>
          <w:sz w:val="24"/>
          <w:szCs w:val="24"/>
        </w:rPr>
      </w:pPr>
      <w:r w:rsidRPr="00A5560E">
        <w:rPr>
          <w:sz w:val="24"/>
          <w:szCs w:val="24"/>
        </w:rPr>
        <w:t xml:space="preserve">         </w:t>
      </w:r>
      <w:r w:rsidRPr="00A5560E">
        <w:rPr>
          <w:bCs/>
          <w:sz w:val="24"/>
          <w:szCs w:val="24"/>
        </w:rPr>
        <w:t>(2)</w:t>
      </w:r>
      <w:r w:rsidRPr="00A5560E">
        <w:rPr>
          <w:sz w:val="24"/>
          <w:szCs w:val="24"/>
        </w:rPr>
        <w:t xml:space="preserve"> Prestatorul se obligă să supravegheze şi să răspundă pentru calitatea  serviciilor prestate, să asigure resursele umane, materialele, echipamentele şi orice alte asemenea, fie de natură provizorie, fie definitivă, cerute de şi pentru contract</w:t>
      </w:r>
      <w:bookmarkStart w:id="26" w:name="tree#1831"/>
      <w:bookmarkEnd w:id="26"/>
      <w:r w:rsidRPr="00A5560E">
        <w:rPr>
          <w:sz w:val="24"/>
          <w:szCs w:val="24"/>
        </w:rPr>
        <w:t xml:space="preserve">. </w:t>
      </w:r>
    </w:p>
    <w:p w:rsidR="00AC66C6" w:rsidRPr="00A5560E" w:rsidRDefault="00AC66C6" w:rsidP="00AC6CE6">
      <w:pPr>
        <w:jc w:val="both"/>
        <w:rPr>
          <w:sz w:val="24"/>
          <w:szCs w:val="24"/>
        </w:rPr>
      </w:pPr>
      <w:r w:rsidRPr="00A5560E">
        <w:rPr>
          <w:b/>
          <w:bCs/>
          <w:sz w:val="24"/>
          <w:szCs w:val="24"/>
        </w:rPr>
        <w:t>8.5.</w:t>
      </w:r>
      <w:bookmarkStart w:id="27" w:name="tree#1832"/>
      <w:bookmarkEnd w:id="27"/>
      <w:r w:rsidRPr="00A5560E">
        <w:rPr>
          <w:sz w:val="24"/>
          <w:szCs w:val="24"/>
        </w:rPr>
        <w:t xml:space="preserve"> Prestatorul este pe deplin responsabil pentru execuţia serviciilor înăuntrul termenelor stabilite prin prezentul contract. Totodată, este răspunzător atât de siguranţa tuturor operaţiunilor şi metodelor de prestare utilizate, cât şi de calificarea personalului folosit pe toată durata contractului. </w:t>
      </w:r>
    </w:p>
    <w:p w:rsidR="00AC66C6" w:rsidRPr="00A5560E" w:rsidRDefault="00AC66C6" w:rsidP="00AC6CE6">
      <w:pPr>
        <w:jc w:val="both"/>
        <w:rPr>
          <w:sz w:val="24"/>
          <w:szCs w:val="24"/>
        </w:rPr>
      </w:pPr>
      <w:r w:rsidRPr="00A5560E">
        <w:rPr>
          <w:b/>
          <w:sz w:val="24"/>
          <w:szCs w:val="24"/>
        </w:rPr>
        <w:lastRenderedPageBreak/>
        <w:t>8.6.</w:t>
      </w:r>
      <w:r w:rsidRPr="00A5560E">
        <w:rPr>
          <w:sz w:val="24"/>
          <w:szCs w:val="24"/>
        </w:rPr>
        <w:t xml:space="preserve"> Prestatorul are obligaţia de a identifica toate instalaţiile şi construcţiile aeriene sau subterane existente în zona obiectivului de investiții, în vederea protejării acestora în condiţiile legii.</w:t>
      </w:r>
    </w:p>
    <w:p w:rsidR="00AC66C6" w:rsidRPr="00A5560E" w:rsidRDefault="00AC66C6" w:rsidP="00AC6CE6">
      <w:pPr>
        <w:jc w:val="both"/>
        <w:rPr>
          <w:sz w:val="24"/>
          <w:szCs w:val="24"/>
        </w:rPr>
      </w:pPr>
      <w:r w:rsidRPr="00A5560E">
        <w:rPr>
          <w:b/>
          <w:sz w:val="24"/>
          <w:szCs w:val="24"/>
        </w:rPr>
        <w:t>8.7.</w:t>
      </w:r>
      <w:r w:rsidRPr="00A5560E">
        <w:rPr>
          <w:sz w:val="24"/>
          <w:szCs w:val="24"/>
        </w:rPr>
        <w:t xml:space="preserve"> Prestatorul se obligă să presteze serviciile în conformitate cu cerinţele achizitorului şi legislaţia în vigoare.</w:t>
      </w:r>
    </w:p>
    <w:p w:rsidR="002039F3" w:rsidRPr="00A5560E" w:rsidRDefault="002039F3" w:rsidP="00AC6CE6">
      <w:pPr>
        <w:jc w:val="both"/>
        <w:rPr>
          <w:sz w:val="24"/>
          <w:szCs w:val="24"/>
        </w:rPr>
      </w:pPr>
    </w:p>
    <w:p w:rsidR="00AC66C6" w:rsidRPr="00A5560E" w:rsidRDefault="00AC66C6" w:rsidP="00AC6CE6">
      <w:pPr>
        <w:jc w:val="both"/>
        <w:rPr>
          <w:b/>
          <w:sz w:val="24"/>
          <w:szCs w:val="24"/>
        </w:rPr>
      </w:pPr>
      <w:r w:rsidRPr="00A5560E">
        <w:rPr>
          <w:b/>
          <w:bCs/>
          <w:sz w:val="24"/>
          <w:szCs w:val="24"/>
        </w:rPr>
        <w:t>9.</w:t>
      </w:r>
      <w:r w:rsidRPr="00A5560E">
        <w:rPr>
          <w:sz w:val="24"/>
          <w:szCs w:val="24"/>
        </w:rPr>
        <w:t xml:space="preserve"> </w:t>
      </w:r>
      <w:r w:rsidRPr="00A5560E">
        <w:rPr>
          <w:b/>
          <w:sz w:val="24"/>
          <w:szCs w:val="24"/>
        </w:rPr>
        <w:t>Obligaţiile achizitorului</w:t>
      </w:r>
    </w:p>
    <w:p w:rsidR="00AC66C6" w:rsidRPr="00A5560E" w:rsidRDefault="00AC66C6" w:rsidP="00AC6CE6">
      <w:pPr>
        <w:jc w:val="both"/>
        <w:rPr>
          <w:b/>
          <w:sz w:val="24"/>
          <w:szCs w:val="24"/>
        </w:rPr>
      </w:pPr>
    </w:p>
    <w:p w:rsidR="00AC66C6" w:rsidRPr="00A5560E" w:rsidRDefault="00AC66C6" w:rsidP="00AC6CE6">
      <w:pPr>
        <w:jc w:val="both"/>
        <w:rPr>
          <w:sz w:val="24"/>
          <w:szCs w:val="24"/>
        </w:rPr>
      </w:pPr>
      <w:r w:rsidRPr="00A5560E">
        <w:rPr>
          <w:b/>
          <w:bCs/>
          <w:sz w:val="24"/>
          <w:szCs w:val="24"/>
        </w:rPr>
        <w:t>9.1.</w:t>
      </w:r>
      <w:bookmarkStart w:id="28" w:name="tree#1808"/>
      <w:bookmarkEnd w:id="28"/>
      <w:r w:rsidRPr="00A5560E">
        <w:rPr>
          <w:sz w:val="24"/>
          <w:szCs w:val="24"/>
        </w:rPr>
        <w:t xml:space="preserve">  Achizitorul se obligă să recepţioneze serviciile prestate, în termen de </w:t>
      </w:r>
      <w:r w:rsidRPr="00A5560E">
        <w:rPr>
          <w:b/>
          <w:sz w:val="24"/>
          <w:szCs w:val="24"/>
        </w:rPr>
        <w:t>10 zile lucrătoare</w:t>
      </w:r>
      <w:r w:rsidRPr="00A5560E">
        <w:rPr>
          <w:sz w:val="24"/>
          <w:szCs w:val="24"/>
        </w:rPr>
        <w:t xml:space="preserve"> de la predarea documentaţiei.</w:t>
      </w:r>
    </w:p>
    <w:p w:rsidR="002F1402" w:rsidRPr="00A5560E" w:rsidRDefault="002F1402" w:rsidP="002F1402">
      <w:pPr>
        <w:tabs>
          <w:tab w:val="left" w:pos="0"/>
          <w:tab w:val="left" w:pos="5580"/>
        </w:tabs>
        <w:jc w:val="both"/>
        <w:rPr>
          <w:sz w:val="24"/>
          <w:szCs w:val="24"/>
        </w:rPr>
      </w:pPr>
      <w:r w:rsidRPr="00A5560E">
        <w:rPr>
          <w:b/>
          <w:sz w:val="24"/>
          <w:szCs w:val="24"/>
        </w:rPr>
        <w:t xml:space="preserve"> </w:t>
      </w:r>
      <w:r w:rsidR="00AC66C6" w:rsidRPr="00A5560E">
        <w:rPr>
          <w:b/>
          <w:sz w:val="24"/>
          <w:szCs w:val="24"/>
        </w:rPr>
        <w:t>9.2</w:t>
      </w:r>
      <w:r w:rsidR="00AC66C6" w:rsidRPr="00A5560E">
        <w:rPr>
          <w:sz w:val="24"/>
          <w:szCs w:val="24"/>
        </w:rPr>
        <w:t xml:space="preserve">. </w:t>
      </w:r>
      <w:r w:rsidRPr="00A5560E">
        <w:rPr>
          <w:sz w:val="24"/>
          <w:szCs w:val="24"/>
        </w:rPr>
        <w:t xml:space="preserve">Plata pentru elaborarea </w:t>
      </w:r>
      <w:r w:rsidR="00F96BE2" w:rsidRPr="00A5560E">
        <w:rPr>
          <w:sz w:val="24"/>
          <w:szCs w:val="24"/>
        </w:rPr>
        <w:t xml:space="preserve">expertizei tehnice şi a </w:t>
      </w:r>
      <w:r w:rsidRPr="00A5560E">
        <w:rPr>
          <w:noProof/>
          <w:sz w:val="24"/>
          <w:szCs w:val="24"/>
        </w:rPr>
        <w:t>documentației pentru avizarea lucrărilor de intervenție</w:t>
      </w:r>
      <w:r w:rsidRPr="00A5560E">
        <w:rPr>
          <w:sz w:val="24"/>
          <w:szCs w:val="24"/>
        </w:rPr>
        <w:t xml:space="preserve"> se va face după recepționarea acesteia de către persoan</w:t>
      </w:r>
      <w:r w:rsidR="00660E3A" w:rsidRPr="00A5560E">
        <w:rPr>
          <w:sz w:val="24"/>
          <w:szCs w:val="24"/>
        </w:rPr>
        <w:t>e</w:t>
      </w:r>
      <w:r w:rsidRPr="00A5560E">
        <w:rPr>
          <w:sz w:val="24"/>
          <w:szCs w:val="24"/>
        </w:rPr>
        <w:t xml:space="preserve"> desemnat</w:t>
      </w:r>
      <w:r w:rsidR="00660E3A" w:rsidRPr="00A5560E">
        <w:rPr>
          <w:sz w:val="24"/>
          <w:szCs w:val="24"/>
        </w:rPr>
        <w:t>e</w:t>
      </w:r>
      <w:r w:rsidRPr="00A5560E">
        <w:rPr>
          <w:sz w:val="24"/>
          <w:szCs w:val="24"/>
        </w:rPr>
        <w:t xml:space="preserve"> de achizitor şi pe bază de proces verbal de recepţie, iar a documentației pentru avize și acorduri după acceptarea acesteia de către emitenții avizelor sau acordurilor impuse prin certificatul de urbanism.</w:t>
      </w:r>
    </w:p>
    <w:p w:rsidR="00AC66C6" w:rsidRPr="00A5560E" w:rsidRDefault="00AC66C6" w:rsidP="00AC6CE6">
      <w:pPr>
        <w:pStyle w:val="NoSpacing"/>
        <w:jc w:val="both"/>
        <w:rPr>
          <w:rFonts w:ascii="Times New Roman" w:hAnsi="Times New Roman"/>
          <w:b/>
          <w:bCs/>
          <w:sz w:val="24"/>
          <w:szCs w:val="24"/>
        </w:rPr>
      </w:pPr>
      <w:r w:rsidRPr="00A5560E">
        <w:rPr>
          <w:rFonts w:ascii="Times New Roman" w:hAnsi="Times New Roman"/>
          <w:b/>
          <w:bCs/>
          <w:sz w:val="24"/>
          <w:szCs w:val="24"/>
        </w:rPr>
        <w:t>9.3.</w:t>
      </w:r>
      <w:r w:rsidRPr="00A5560E">
        <w:rPr>
          <w:rFonts w:ascii="Times New Roman" w:hAnsi="Times New Roman"/>
          <w:sz w:val="24"/>
          <w:szCs w:val="24"/>
        </w:rPr>
        <w:t xml:space="preserve"> Achizitorul</w:t>
      </w:r>
      <w:r w:rsidRPr="00A5560E">
        <w:rPr>
          <w:rFonts w:ascii="Times New Roman" w:hAnsi="Times New Roman"/>
          <w:spacing w:val="-13"/>
          <w:sz w:val="24"/>
          <w:szCs w:val="24"/>
        </w:rPr>
        <w:t xml:space="preserve"> </w:t>
      </w:r>
      <w:r w:rsidRPr="00A5560E">
        <w:rPr>
          <w:rFonts w:ascii="Times New Roman" w:hAnsi="Times New Roman"/>
          <w:spacing w:val="1"/>
          <w:sz w:val="24"/>
          <w:szCs w:val="24"/>
        </w:rPr>
        <w:t>va</w:t>
      </w:r>
      <w:r w:rsidRPr="00A5560E">
        <w:rPr>
          <w:rFonts w:ascii="Times New Roman" w:hAnsi="Times New Roman"/>
          <w:spacing w:val="-10"/>
          <w:sz w:val="24"/>
          <w:szCs w:val="24"/>
        </w:rPr>
        <w:t xml:space="preserve"> </w:t>
      </w:r>
      <w:r w:rsidRPr="00A5560E">
        <w:rPr>
          <w:rFonts w:ascii="Times New Roman" w:hAnsi="Times New Roman"/>
          <w:spacing w:val="-2"/>
          <w:sz w:val="24"/>
          <w:szCs w:val="24"/>
        </w:rPr>
        <w:t>pune</w:t>
      </w:r>
      <w:r w:rsidRPr="00A5560E">
        <w:rPr>
          <w:rFonts w:ascii="Times New Roman" w:hAnsi="Times New Roman"/>
          <w:spacing w:val="-9"/>
          <w:sz w:val="24"/>
          <w:szCs w:val="24"/>
        </w:rPr>
        <w:t xml:space="preserve"> </w:t>
      </w:r>
      <w:r w:rsidRPr="00A5560E">
        <w:rPr>
          <w:rFonts w:ascii="Times New Roman" w:hAnsi="Times New Roman"/>
          <w:spacing w:val="-1"/>
          <w:sz w:val="24"/>
          <w:szCs w:val="24"/>
        </w:rPr>
        <w:t>la</w:t>
      </w:r>
      <w:r w:rsidRPr="00A5560E">
        <w:rPr>
          <w:rFonts w:ascii="Times New Roman" w:hAnsi="Times New Roman"/>
          <w:spacing w:val="-9"/>
          <w:sz w:val="24"/>
          <w:szCs w:val="24"/>
        </w:rPr>
        <w:t xml:space="preserve"> </w:t>
      </w:r>
      <w:r w:rsidRPr="00A5560E">
        <w:rPr>
          <w:rFonts w:ascii="Times New Roman" w:hAnsi="Times New Roman"/>
          <w:spacing w:val="-1"/>
          <w:sz w:val="24"/>
          <w:szCs w:val="24"/>
        </w:rPr>
        <w:t>dispozi</w:t>
      </w:r>
      <w:r w:rsidRPr="00A5560E">
        <w:rPr>
          <w:rFonts w:ascii="Times New Roman" w:hAnsi="Times New Roman"/>
          <w:spacing w:val="-3"/>
          <w:sz w:val="24"/>
          <w:szCs w:val="24"/>
        </w:rPr>
        <w:t>ț</w:t>
      </w:r>
      <w:r w:rsidRPr="00A5560E">
        <w:rPr>
          <w:rFonts w:ascii="Times New Roman" w:hAnsi="Times New Roman"/>
          <w:spacing w:val="-1"/>
          <w:sz w:val="24"/>
          <w:szCs w:val="24"/>
        </w:rPr>
        <w:t>ie</w:t>
      </w:r>
      <w:r w:rsidRPr="00A5560E">
        <w:rPr>
          <w:rFonts w:ascii="Times New Roman" w:hAnsi="Times New Roman"/>
          <w:spacing w:val="-9"/>
          <w:sz w:val="24"/>
          <w:szCs w:val="24"/>
        </w:rPr>
        <w:t xml:space="preserve"> </w:t>
      </w:r>
      <w:r w:rsidRPr="00A5560E">
        <w:rPr>
          <w:rFonts w:ascii="Times New Roman" w:hAnsi="Times New Roman"/>
          <w:spacing w:val="-1"/>
          <w:sz w:val="24"/>
          <w:szCs w:val="24"/>
        </w:rPr>
        <w:t>orice</w:t>
      </w:r>
      <w:r w:rsidRPr="00A5560E">
        <w:rPr>
          <w:rFonts w:ascii="Times New Roman" w:hAnsi="Times New Roman"/>
          <w:spacing w:val="-13"/>
          <w:sz w:val="24"/>
          <w:szCs w:val="24"/>
        </w:rPr>
        <w:t xml:space="preserve"> </w:t>
      </w:r>
      <w:r w:rsidRPr="00A5560E">
        <w:rPr>
          <w:rFonts w:ascii="Times New Roman" w:hAnsi="Times New Roman"/>
          <w:spacing w:val="-1"/>
          <w:sz w:val="24"/>
          <w:szCs w:val="24"/>
        </w:rPr>
        <w:t>informa</w:t>
      </w:r>
      <w:r w:rsidRPr="00A5560E">
        <w:rPr>
          <w:rFonts w:ascii="Times New Roman" w:hAnsi="Times New Roman"/>
          <w:spacing w:val="-3"/>
          <w:sz w:val="24"/>
          <w:szCs w:val="24"/>
        </w:rPr>
        <w:t>ț</w:t>
      </w:r>
      <w:r w:rsidRPr="00A5560E">
        <w:rPr>
          <w:rFonts w:ascii="Times New Roman" w:hAnsi="Times New Roman"/>
          <w:spacing w:val="-1"/>
          <w:sz w:val="24"/>
          <w:szCs w:val="24"/>
        </w:rPr>
        <w:t>ii</w:t>
      </w:r>
      <w:r w:rsidRPr="00A5560E">
        <w:rPr>
          <w:rFonts w:ascii="Times New Roman" w:hAnsi="Times New Roman"/>
          <w:spacing w:val="-12"/>
          <w:sz w:val="24"/>
          <w:szCs w:val="24"/>
        </w:rPr>
        <w:t xml:space="preserve"> </w:t>
      </w:r>
      <w:r w:rsidRPr="00A5560E">
        <w:rPr>
          <w:rFonts w:ascii="Times New Roman" w:hAnsi="Times New Roman"/>
          <w:spacing w:val="-1"/>
          <w:sz w:val="24"/>
          <w:szCs w:val="24"/>
        </w:rPr>
        <w:t>pe</w:t>
      </w:r>
      <w:r w:rsidRPr="00A5560E">
        <w:rPr>
          <w:rFonts w:ascii="Times New Roman" w:hAnsi="Times New Roman"/>
          <w:spacing w:val="-10"/>
          <w:sz w:val="24"/>
          <w:szCs w:val="24"/>
        </w:rPr>
        <w:t xml:space="preserve"> </w:t>
      </w:r>
      <w:r w:rsidRPr="00A5560E">
        <w:rPr>
          <w:rFonts w:ascii="Times New Roman" w:hAnsi="Times New Roman"/>
          <w:sz w:val="24"/>
          <w:szCs w:val="24"/>
        </w:rPr>
        <w:t>care</w:t>
      </w:r>
      <w:r w:rsidRPr="00A5560E">
        <w:rPr>
          <w:rFonts w:ascii="Times New Roman" w:hAnsi="Times New Roman"/>
          <w:spacing w:val="-11"/>
          <w:sz w:val="24"/>
          <w:szCs w:val="24"/>
        </w:rPr>
        <w:t xml:space="preserve"> </w:t>
      </w:r>
      <w:r w:rsidRPr="00A5560E">
        <w:rPr>
          <w:rFonts w:ascii="Times New Roman" w:hAnsi="Times New Roman"/>
          <w:spacing w:val="-1"/>
          <w:sz w:val="24"/>
          <w:szCs w:val="24"/>
        </w:rPr>
        <w:t>le</w:t>
      </w:r>
      <w:r w:rsidRPr="00A5560E">
        <w:rPr>
          <w:rFonts w:ascii="Times New Roman" w:hAnsi="Times New Roman"/>
          <w:spacing w:val="-11"/>
          <w:sz w:val="24"/>
          <w:szCs w:val="24"/>
        </w:rPr>
        <w:t xml:space="preserve"> </w:t>
      </w:r>
      <w:r w:rsidRPr="00A5560E">
        <w:rPr>
          <w:rFonts w:ascii="Times New Roman" w:hAnsi="Times New Roman"/>
          <w:spacing w:val="-1"/>
          <w:sz w:val="24"/>
          <w:szCs w:val="24"/>
        </w:rPr>
        <w:t>de</w:t>
      </w:r>
      <w:r w:rsidRPr="00A5560E">
        <w:rPr>
          <w:rFonts w:ascii="Times New Roman" w:hAnsi="Times New Roman"/>
          <w:spacing w:val="-3"/>
          <w:sz w:val="24"/>
          <w:szCs w:val="24"/>
        </w:rPr>
        <w:t>ț</w:t>
      </w:r>
      <w:r w:rsidRPr="00A5560E">
        <w:rPr>
          <w:rFonts w:ascii="Times New Roman" w:hAnsi="Times New Roman"/>
          <w:spacing w:val="-1"/>
          <w:sz w:val="24"/>
          <w:szCs w:val="24"/>
        </w:rPr>
        <w:t>ine,</w:t>
      </w:r>
      <w:r w:rsidRPr="00A5560E">
        <w:rPr>
          <w:rFonts w:ascii="Times New Roman" w:hAnsi="Times New Roman"/>
          <w:spacing w:val="-10"/>
          <w:sz w:val="24"/>
          <w:szCs w:val="24"/>
        </w:rPr>
        <w:t xml:space="preserve"> </w:t>
      </w:r>
      <w:r w:rsidRPr="00A5560E">
        <w:rPr>
          <w:rFonts w:ascii="Times New Roman" w:hAnsi="Times New Roman"/>
          <w:spacing w:val="-1"/>
          <w:sz w:val="24"/>
          <w:szCs w:val="24"/>
        </w:rPr>
        <w:t>necesare</w:t>
      </w:r>
      <w:r w:rsidRPr="00A5560E">
        <w:rPr>
          <w:rFonts w:ascii="Times New Roman" w:hAnsi="Times New Roman"/>
          <w:spacing w:val="69"/>
          <w:w w:val="101"/>
          <w:sz w:val="24"/>
          <w:szCs w:val="24"/>
        </w:rPr>
        <w:t xml:space="preserve"> </w:t>
      </w:r>
      <w:r w:rsidRPr="00A5560E">
        <w:rPr>
          <w:rFonts w:ascii="Times New Roman" w:hAnsi="Times New Roman"/>
          <w:spacing w:val="-1"/>
          <w:sz w:val="24"/>
          <w:szCs w:val="24"/>
        </w:rPr>
        <w:t>elaborării</w:t>
      </w:r>
      <w:r w:rsidRPr="00A5560E">
        <w:rPr>
          <w:rFonts w:ascii="Times New Roman" w:hAnsi="Times New Roman"/>
          <w:spacing w:val="-14"/>
          <w:sz w:val="24"/>
          <w:szCs w:val="24"/>
        </w:rPr>
        <w:t xml:space="preserve"> </w:t>
      </w:r>
      <w:r w:rsidRPr="00A5560E">
        <w:rPr>
          <w:rFonts w:ascii="Times New Roman" w:hAnsi="Times New Roman"/>
          <w:spacing w:val="-1"/>
          <w:sz w:val="24"/>
          <w:szCs w:val="24"/>
        </w:rPr>
        <w:t>documenta</w:t>
      </w:r>
      <w:r w:rsidRPr="00A5560E">
        <w:rPr>
          <w:rFonts w:ascii="Times New Roman" w:hAnsi="Times New Roman"/>
          <w:spacing w:val="-3"/>
          <w:sz w:val="24"/>
          <w:szCs w:val="24"/>
        </w:rPr>
        <w:t>ț</w:t>
      </w:r>
      <w:r w:rsidRPr="00A5560E">
        <w:rPr>
          <w:rFonts w:ascii="Times New Roman" w:hAnsi="Times New Roman"/>
          <w:spacing w:val="-1"/>
          <w:sz w:val="24"/>
          <w:szCs w:val="24"/>
        </w:rPr>
        <w:t>iei</w:t>
      </w:r>
      <w:r w:rsidRPr="00A5560E">
        <w:rPr>
          <w:rFonts w:ascii="Times New Roman" w:hAnsi="Times New Roman"/>
          <w:spacing w:val="-11"/>
          <w:sz w:val="24"/>
          <w:szCs w:val="24"/>
        </w:rPr>
        <w:t xml:space="preserve"> </w:t>
      </w:r>
      <w:r w:rsidRPr="00A5560E">
        <w:rPr>
          <w:rFonts w:ascii="Times New Roman" w:hAnsi="Times New Roman"/>
          <w:spacing w:val="-1"/>
          <w:sz w:val="24"/>
          <w:szCs w:val="24"/>
        </w:rPr>
        <w:t>tehnice</w:t>
      </w:r>
      <w:r w:rsidRPr="00A5560E">
        <w:rPr>
          <w:rFonts w:ascii="Times New Roman" w:hAnsi="Times New Roman"/>
          <w:spacing w:val="-13"/>
          <w:sz w:val="24"/>
          <w:szCs w:val="24"/>
        </w:rPr>
        <w:t xml:space="preserve"> </w:t>
      </w:r>
      <w:r w:rsidRPr="00A5560E">
        <w:rPr>
          <w:rFonts w:ascii="Times New Roman" w:hAnsi="Times New Roman"/>
          <w:spacing w:val="1"/>
          <w:sz w:val="24"/>
          <w:szCs w:val="24"/>
        </w:rPr>
        <w:t>şi</w:t>
      </w:r>
      <w:r w:rsidRPr="00A5560E">
        <w:rPr>
          <w:rFonts w:ascii="Times New Roman" w:hAnsi="Times New Roman"/>
          <w:spacing w:val="-13"/>
          <w:sz w:val="24"/>
          <w:szCs w:val="24"/>
        </w:rPr>
        <w:t xml:space="preserve"> </w:t>
      </w:r>
      <w:r w:rsidRPr="00A5560E">
        <w:rPr>
          <w:rFonts w:ascii="Times New Roman" w:hAnsi="Times New Roman"/>
          <w:spacing w:val="-1"/>
          <w:sz w:val="24"/>
          <w:szCs w:val="24"/>
        </w:rPr>
        <w:t>economice.</w:t>
      </w:r>
    </w:p>
    <w:p w:rsidR="00AC66C6" w:rsidRPr="00A5560E" w:rsidRDefault="00AC66C6" w:rsidP="00AC6CE6">
      <w:pPr>
        <w:tabs>
          <w:tab w:val="left" w:pos="5580"/>
        </w:tabs>
        <w:jc w:val="both"/>
        <w:rPr>
          <w:b/>
          <w:bCs/>
          <w:color w:val="0000FF"/>
          <w:sz w:val="24"/>
          <w:szCs w:val="24"/>
        </w:rPr>
      </w:pPr>
    </w:p>
    <w:p w:rsidR="00AC66C6" w:rsidRPr="00A5560E" w:rsidRDefault="00AC66C6" w:rsidP="00AC6CE6">
      <w:pPr>
        <w:jc w:val="both"/>
        <w:rPr>
          <w:b/>
          <w:sz w:val="24"/>
          <w:szCs w:val="24"/>
        </w:rPr>
      </w:pPr>
      <w:r w:rsidRPr="00A5560E">
        <w:rPr>
          <w:b/>
          <w:bCs/>
          <w:sz w:val="24"/>
          <w:szCs w:val="24"/>
        </w:rPr>
        <w:t>10.</w:t>
      </w:r>
      <w:bookmarkStart w:id="29" w:name="tree#1812"/>
      <w:bookmarkEnd w:id="29"/>
      <w:r w:rsidRPr="00A5560E">
        <w:rPr>
          <w:b/>
          <w:sz w:val="24"/>
          <w:szCs w:val="24"/>
        </w:rPr>
        <w:t xml:space="preserve"> Sancţiuni pentru neîndeplinirea culpabilă a obligaţiilor </w:t>
      </w:r>
    </w:p>
    <w:p w:rsidR="00AC66C6" w:rsidRPr="00A5560E" w:rsidRDefault="00AC66C6" w:rsidP="00AC6CE6">
      <w:pPr>
        <w:jc w:val="both"/>
        <w:rPr>
          <w:b/>
          <w:color w:val="0000FF"/>
          <w:sz w:val="24"/>
          <w:szCs w:val="24"/>
        </w:rPr>
      </w:pPr>
    </w:p>
    <w:p w:rsidR="00AC66C6" w:rsidRPr="00A5560E" w:rsidRDefault="00AC66C6" w:rsidP="00AC6CE6">
      <w:pPr>
        <w:jc w:val="both"/>
        <w:rPr>
          <w:snapToGrid w:val="0"/>
          <w:sz w:val="24"/>
          <w:szCs w:val="24"/>
        </w:rPr>
      </w:pPr>
      <w:r w:rsidRPr="00A5560E">
        <w:rPr>
          <w:b/>
          <w:snapToGrid w:val="0"/>
          <w:sz w:val="24"/>
          <w:szCs w:val="24"/>
        </w:rPr>
        <w:t>10.1.</w:t>
      </w:r>
      <w:r w:rsidRPr="00A5560E">
        <w:rPr>
          <w:snapToGrid w:val="0"/>
          <w:sz w:val="24"/>
          <w:szCs w:val="24"/>
        </w:rPr>
        <w:t xml:space="preserve"> Pentru nerespectarea obligaţiilor ce revin prestatorului, conform prezentului contract, achizitorul are dreptul de a calcula şi pretinde penalităţi de întârziere în procent de </w:t>
      </w:r>
      <w:r w:rsidRPr="00A5560E">
        <w:rPr>
          <w:b/>
          <w:snapToGrid w:val="0"/>
          <w:sz w:val="24"/>
          <w:szCs w:val="24"/>
        </w:rPr>
        <w:t>0,05 % pe zi</w:t>
      </w:r>
      <w:r w:rsidRPr="00A5560E">
        <w:rPr>
          <w:snapToGrid w:val="0"/>
          <w:sz w:val="24"/>
          <w:szCs w:val="24"/>
        </w:rPr>
        <w:t xml:space="preserve"> aplicat asupra valorii obligaţiilor neonorate la termenele stabilite, începând cu ziua imediat următoare termenului de scadenţă şi până în ziua stingerii obligaţiei, inclusiv.</w:t>
      </w:r>
    </w:p>
    <w:p w:rsidR="00AC66C6" w:rsidRPr="00A5560E" w:rsidRDefault="00AC66C6" w:rsidP="00AC6CE6">
      <w:pPr>
        <w:jc w:val="both"/>
        <w:rPr>
          <w:snapToGrid w:val="0"/>
          <w:sz w:val="24"/>
          <w:szCs w:val="24"/>
        </w:rPr>
      </w:pPr>
      <w:r w:rsidRPr="00A5560E">
        <w:rPr>
          <w:b/>
          <w:snapToGrid w:val="0"/>
          <w:sz w:val="24"/>
          <w:szCs w:val="24"/>
        </w:rPr>
        <w:t>10.2.</w:t>
      </w:r>
      <w:r w:rsidRPr="00A5560E">
        <w:rPr>
          <w:snapToGrid w:val="0"/>
          <w:sz w:val="24"/>
          <w:szCs w:val="24"/>
        </w:rPr>
        <w:t xml:space="preserve"> Neefectuarea plăţilor facturilor la termenul precizat poate obliga achizitorul la plata unor penalităţi de întârziere în procent de </w:t>
      </w:r>
      <w:r w:rsidRPr="00A5560E">
        <w:rPr>
          <w:b/>
          <w:snapToGrid w:val="0"/>
          <w:sz w:val="24"/>
          <w:szCs w:val="24"/>
        </w:rPr>
        <w:t>0,05 % pe zi</w:t>
      </w:r>
      <w:r w:rsidRPr="00A5560E">
        <w:rPr>
          <w:snapToGrid w:val="0"/>
          <w:sz w:val="24"/>
          <w:szCs w:val="24"/>
        </w:rPr>
        <w:t xml:space="preserve"> aplicat asupra valorii obligaţiilor neonorate la termenele stabilite, începând cu ziua imediat următoare termenului de scadenţă şi până în ziua stingerii obligaţiei, inclusiv.</w:t>
      </w:r>
    </w:p>
    <w:p w:rsidR="00AC66C6" w:rsidRPr="00A5560E" w:rsidRDefault="00AC66C6" w:rsidP="00AC6CE6">
      <w:pPr>
        <w:jc w:val="both"/>
        <w:rPr>
          <w:snapToGrid w:val="0"/>
          <w:sz w:val="24"/>
          <w:szCs w:val="24"/>
        </w:rPr>
      </w:pPr>
      <w:r w:rsidRPr="00A5560E">
        <w:rPr>
          <w:b/>
          <w:snapToGrid w:val="0"/>
          <w:sz w:val="24"/>
          <w:szCs w:val="24"/>
        </w:rPr>
        <w:t>10.3.</w:t>
      </w:r>
      <w:r w:rsidRPr="00A5560E">
        <w:rPr>
          <w:snapToGrid w:val="0"/>
          <w:sz w:val="24"/>
          <w:szCs w:val="24"/>
        </w:rPr>
        <w:t xml:space="preserve"> Achizitorul este exonerat de plata majorărilor de întârziere în cazul în care prestatorul nu respectă obligaţiile ce-i revin cu privire la depunerea, în timp util, a tuturor documentelor justificative aferente plăţii.</w:t>
      </w:r>
    </w:p>
    <w:p w:rsidR="00AC66C6" w:rsidRPr="00A5560E" w:rsidRDefault="00AC66C6" w:rsidP="00AC6CE6">
      <w:pPr>
        <w:jc w:val="both"/>
        <w:rPr>
          <w:snapToGrid w:val="0"/>
          <w:sz w:val="24"/>
          <w:szCs w:val="24"/>
        </w:rPr>
      </w:pPr>
      <w:r w:rsidRPr="00A5560E">
        <w:rPr>
          <w:b/>
          <w:snapToGrid w:val="0"/>
          <w:sz w:val="24"/>
          <w:szCs w:val="24"/>
        </w:rPr>
        <w:t>10.4</w:t>
      </w:r>
      <w:r w:rsidRPr="00A5560E">
        <w:rPr>
          <w:snapToGrid w:val="0"/>
          <w:sz w:val="24"/>
          <w:szCs w:val="24"/>
        </w:rPr>
        <w:t>. Nerespectarea obligaţiilor asumate prin prezentul contract de către una dintre părţi, în mod culpabil şi repetat, dă dreptul părţii lezate de a considera contractul reziliat de drept şi de a pretinde plata de daune-interese.</w:t>
      </w:r>
    </w:p>
    <w:p w:rsidR="00AC66C6" w:rsidRPr="00A5560E" w:rsidRDefault="00AC66C6" w:rsidP="00AC6CE6">
      <w:pPr>
        <w:jc w:val="both"/>
        <w:rPr>
          <w:snapToGrid w:val="0"/>
          <w:sz w:val="24"/>
          <w:szCs w:val="24"/>
        </w:rPr>
      </w:pPr>
      <w:r w:rsidRPr="00A5560E">
        <w:rPr>
          <w:b/>
          <w:snapToGrid w:val="0"/>
          <w:sz w:val="24"/>
          <w:szCs w:val="24"/>
        </w:rPr>
        <w:t>10.5.</w:t>
      </w:r>
      <w:r w:rsidRPr="00A5560E">
        <w:rPr>
          <w:snapToGrid w:val="0"/>
          <w:sz w:val="24"/>
          <w:szCs w:val="24"/>
        </w:rPr>
        <w:t xml:space="preserve">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bookmarkStart w:id="30" w:name="tree#1818"/>
      <w:bookmarkEnd w:id="30"/>
    </w:p>
    <w:p w:rsidR="00AC66C6" w:rsidRPr="00A5560E" w:rsidRDefault="00AC66C6" w:rsidP="00AC6CE6">
      <w:pPr>
        <w:jc w:val="both"/>
        <w:rPr>
          <w:b/>
          <w:snapToGrid w:val="0"/>
          <w:sz w:val="24"/>
          <w:szCs w:val="24"/>
          <w:highlight w:val="yellow"/>
        </w:rPr>
      </w:pPr>
      <w:r w:rsidRPr="00A5560E">
        <w:rPr>
          <w:b/>
          <w:snapToGrid w:val="0"/>
          <w:sz w:val="24"/>
          <w:szCs w:val="24"/>
        </w:rPr>
        <w:t xml:space="preserve">10.6. </w:t>
      </w:r>
      <w:r w:rsidRPr="00A5560E">
        <w:rPr>
          <w:snapToGrid w:val="0"/>
          <w:sz w:val="24"/>
          <w:szCs w:val="24"/>
        </w:rPr>
        <w:t>Pentru neîndeplinirea obiectului contractului, în mod culpabil şi repetat, prestatorul datorează achizitorului plata de daune interese în cuantum de 10% din valoarea contractului fără TVA.</w:t>
      </w:r>
      <w:r w:rsidRPr="00A5560E">
        <w:rPr>
          <w:b/>
          <w:snapToGrid w:val="0"/>
          <w:sz w:val="24"/>
          <w:szCs w:val="24"/>
        </w:rPr>
        <w:t xml:space="preserve"> </w:t>
      </w:r>
    </w:p>
    <w:p w:rsidR="00AC66C6" w:rsidRPr="00A5560E" w:rsidRDefault="00AC66C6" w:rsidP="00AC6CE6">
      <w:pPr>
        <w:jc w:val="both"/>
        <w:rPr>
          <w:b/>
          <w:bCs/>
          <w:color w:val="0000FF"/>
          <w:sz w:val="24"/>
          <w:szCs w:val="24"/>
        </w:rPr>
      </w:pPr>
    </w:p>
    <w:p w:rsidR="00AC66C6" w:rsidRPr="00A5560E" w:rsidRDefault="00AC66C6" w:rsidP="00AC6CE6">
      <w:pPr>
        <w:jc w:val="both"/>
        <w:rPr>
          <w:b/>
          <w:sz w:val="24"/>
          <w:szCs w:val="24"/>
        </w:rPr>
      </w:pPr>
      <w:r w:rsidRPr="00A5560E">
        <w:rPr>
          <w:b/>
          <w:sz w:val="24"/>
          <w:szCs w:val="24"/>
        </w:rPr>
        <w:t>11. Garanţia de bună execuţie a contractului</w:t>
      </w:r>
    </w:p>
    <w:p w:rsidR="00AC66C6" w:rsidRPr="00A5560E" w:rsidRDefault="00AC66C6" w:rsidP="00AC6CE6">
      <w:pPr>
        <w:jc w:val="both"/>
        <w:rPr>
          <w:b/>
          <w:sz w:val="24"/>
          <w:szCs w:val="24"/>
        </w:rPr>
      </w:pPr>
    </w:p>
    <w:p w:rsidR="00AC66C6" w:rsidRPr="00A5560E" w:rsidRDefault="00AC66C6" w:rsidP="00AC6CE6">
      <w:pPr>
        <w:jc w:val="both"/>
        <w:rPr>
          <w:sz w:val="24"/>
          <w:szCs w:val="24"/>
        </w:rPr>
      </w:pPr>
      <w:r w:rsidRPr="00A5560E">
        <w:rPr>
          <w:b/>
          <w:sz w:val="24"/>
          <w:szCs w:val="24"/>
        </w:rPr>
        <w:t xml:space="preserve">11.1. </w:t>
      </w:r>
      <w:r w:rsidRPr="00A5560E">
        <w:rPr>
          <w:sz w:val="24"/>
          <w:szCs w:val="24"/>
        </w:rPr>
        <w:t xml:space="preserve"> Prestatorul are obligaţia de a constitui garanţia de bună execuţie în timp de maxim </w:t>
      </w:r>
      <w:r w:rsidRPr="00A5560E">
        <w:rPr>
          <w:b/>
          <w:sz w:val="24"/>
          <w:szCs w:val="24"/>
        </w:rPr>
        <w:t xml:space="preserve">5 zile </w:t>
      </w:r>
      <w:r w:rsidRPr="00A5560E">
        <w:rPr>
          <w:sz w:val="24"/>
          <w:szCs w:val="24"/>
        </w:rPr>
        <w:t>lucrătoare de la data semnării contractului.</w:t>
      </w:r>
    </w:p>
    <w:p w:rsidR="00FF6054" w:rsidRPr="00A5560E" w:rsidRDefault="00AC66C6" w:rsidP="00AC6CE6">
      <w:pPr>
        <w:autoSpaceDE w:val="0"/>
        <w:autoSpaceDN w:val="0"/>
        <w:adjustRightInd w:val="0"/>
        <w:jc w:val="both"/>
        <w:rPr>
          <w:color w:val="000000" w:themeColor="text1"/>
          <w:sz w:val="24"/>
          <w:szCs w:val="24"/>
          <w:lang w:eastAsia="ro-RO"/>
        </w:rPr>
      </w:pPr>
      <w:r w:rsidRPr="00A5560E">
        <w:rPr>
          <w:b/>
          <w:color w:val="000000" w:themeColor="text1"/>
          <w:sz w:val="24"/>
          <w:szCs w:val="24"/>
        </w:rPr>
        <w:t xml:space="preserve">11.2 </w:t>
      </w:r>
      <w:r w:rsidRPr="00A5560E">
        <w:rPr>
          <w:color w:val="000000" w:themeColor="text1"/>
          <w:sz w:val="24"/>
          <w:szCs w:val="24"/>
        </w:rPr>
        <w:t xml:space="preserve">Prestatorul se obligă să constituie garanţia de bună execuţie a contractului în cuantum de </w:t>
      </w:r>
      <w:r w:rsidR="002F1402" w:rsidRPr="00A5560E">
        <w:rPr>
          <w:b/>
          <w:color w:val="000000" w:themeColor="text1"/>
          <w:sz w:val="24"/>
          <w:szCs w:val="24"/>
        </w:rPr>
        <w:t>.................</w:t>
      </w:r>
      <w:r w:rsidRPr="00A5560E">
        <w:rPr>
          <w:color w:val="000000" w:themeColor="text1"/>
          <w:sz w:val="24"/>
          <w:szCs w:val="24"/>
        </w:rPr>
        <w:t xml:space="preserve"> lei, reprezentând  </w:t>
      </w:r>
      <w:r w:rsidRPr="00A5560E">
        <w:rPr>
          <w:b/>
          <w:color w:val="000000" w:themeColor="text1"/>
          <w:sz w:val="24"/>
          <w:szCs w:val="24"/>
        </w:rPr>
        <w:t>5 %</w:t>
      </w:r>
      <w:r w:rsidRPr="00A5560E">
        <w:rPr>
          <w:color w:val="000000" w:themeColor="text1"/>
          <w:sz w:val="24"/>
          <w:szCs w:val="24"/>
        </w:rPr>
        <w:t xml:space="preserve"> din preţul contractului, fără T.V.A, </w:t>
      </w:r>
      <w:r w:rsidRPr="00A5560E">
        <w:rPr>
          <w:color w:val="000000" w:themeColor="text1"/>
          <w:sz w:val="24"/>
          <w:szCs w:val="24"/>
          <w:lang w:eastAsia="ro-RO"/>
        </w:rPr>
        <w:t xml:space="preserve"> printr-un instrument de garantare emis în condiţiile legii de o societate bancara</w:t>
      </w:r>
      <w:r w:rsidR="00BA4076" w:rsidRPr="00A5560E">
        <w:rPr>
          <w:color w:val="000000" w:themeColor="text1"/>
          <w:sz w:val="24"/>
          <w:szCs w:val="24"/>
          <w:lang w:eastAsia="ro-RO"/>
        </w:rPr>
        <w:t xml:space="preserve"> </w:t>
      </w:r>
      <w:r w:rsidR="00FF6054" w:rsidRPr="00A5560E">
        <w:rPr>
          <w:color w:val="000000" w:themeColor="text1"/>
          <w:sz w:val="24"/>
          <w:szCs w:val="24"/>
          <w:lang w:eastAsia="ro-RO"/>
        </w:rPr>
        <w:t>.</w:t>
      </w:r>
    </w:p>
    <w:p w:rsidR="00425332" w:rsidRPr="00A5560E" w:rsidRDefault="00AC66C6" w:rsidP="00AC6CE6">
      <w:pPr>
        <w:autoSpaceDE w:val="0"/>
        <w:autoSpaceDN w:val="0"/>
        <w:adjustRightInd w:val="0"/>
        <w:jc w:val="both"/>
        <w:rPr>
          <w:sz w:val="24"/>
          <w:szCs w:val="24"/>
        </w:rPr>
      </w:pPr>
      <w:r w:rsidRPr="00A5560E">
        <w:rPr>
          <w:b/>
          <w:sz w:val="24"/>
          <w:szCs w:val="24"/>
        </w:rPr>
        <w:t xml:space="preserve">11.3. </w:t>
      </w:r>
      <w:r w:rsidRPr="00A5560E">
        <w:rPr>
          <w:sz w:val="24"/>
          <w:szCs w:val="24"/>
        </w:rPr>
        <w:t xml:space="preserve">Garanţia de bună execuţie se constituie anexă la prezentul contract. </w:t>
      </w:r>
    </w:p>
    <w:p w:rsidR="00AC66C6" w:rsidRPr="00A5560E" w:rsidRDefault="00425332" w:rsidP="00AC6CE6">
      <w:pPr>
        <w:autoSpaceDE w:val="0"/>
        <w:autoSpaceDN w:val="0"/>
        <w:adjustRightInd w:val="0"/>
        <w:jc w:val="both"/>
        <w:rPr>
          <w:sz w:val="24"/>
          <w:szCs w:val="24"/>
        </w:rPr>
      </w:pPr>
      <w:r w:rsidRPr="00A5560E">
        <w:rPr>
          <w:b/>
          <w:sz w:val="24"/>
          <w:szCs w:val="24"/>
        </w:rPr>
        <w:t>11.4</w:t>
      </w:r>
      <w:r w:rsidRPr="00A5560E">
        <w:rPr>
          <w:sz w:val="24"/>
          <w:szCs w:val="24"/>
        </w:rPr>
        <w:t xml:space="preserve"> </w:t>
      </w:r>
      <w:r w:rsidR="00AC66C6" w:rsidRPr="00A5560E">
        <w:rPr>
          <w:sz w:val="24"/>
          <w:szCs w:val="24"/>
        </w:rPr>
        <w:t xml:space="preserve">Neprezentarea dovezii de constituire a garanţiei de bună execuţie în termenul stabilit </w:t>
      </w:r>
      <w:r w:rsidR="00FF6054" w:rsidRPr="00A5560E">
        <w:rPr>
          <w:sz w:val="24"/>
          <w:szCs w:val="24"/>
        </w:rPr>
        <w:t>la pct. 11.1, determină încetarea de drept a contractului, cu obligaţia prestatorului de a datora achizitorului daune interese în cuantumul prevăzut la pct. 10.6.</w:t>
      </w:r>
    </w:p>
    <w:p w:rsidR="00AC66C6" w:rsidRPr="00A5560E" w:rsidRDefault="00AC66C6" w:rsidP="00AC6CE6">
      <w:pPr>
        <w:autoSpaceDE w:val="0"/>
        <w:autoSpaceDN w:val="0"/>
        <w:adjustRightInd w:val="0"/>
        <w:jc w:val="both"/>
        <w:rPr>
          <w:sz w:val="24"/>
          <w:szCs w:val="24"/>
          <w:lang w:eastAsia="ro-RO"/>
        </w:rPr>
      </w:pPr>
      <w:r w:rsidRPr="00A5560E">
        <w:rPr>
          <w:b/>
          <w:sz w:val="24"/>
          <w:szCs w:val="24"/>
        </w:rPr>
        <w:lastRenderedPageBreak/>
        <w:t>11.</w:t>
      </w:r>
      <w:r w:rsidR="00425332" w:rsidRPr="00A5560E">
        <w:rPr>
          <w:b/>
          <w:sz w:val="24"/>
          <w:szCs w:val="24"/>
        </w:rPr>
        <w:t>5</w:t>
      </w:r>
      <w:r w:rsidRPr="00A5560E">
        <w:rPr>
          <w:b/>
          <w:sz w:val="24"/>
          <w:szCs w:val="24"/>
        </w:rPr>
        <w:t>.</w:t>
      </w:r>
      <w:r w:rsidRPr="00A5560E">
        <w:rPr>
          <w:sz w:val="24"/>
          <w:szCs w:val="24"/>
        </w:rPr>
        <w:t xml:space="preserve"> Achizitorul se obligă să restituie garanţia de bună execuţie </w:t>
      </w:r>
      <w:r w:rsidRPr="00A5560E">
        <w:rPr>
          <w:sz w:val="24"/>
          <w:szCs w:val="24"/>
          <w:lang w:eastAsia="ro-RO"/>
        </w:rPr>
        <w:t xml:space="preserve">în cel mult </w:t>
      </w:r>
      <w:r w:rsidRPr="00A5560E">
        <w:rPr>
          <w:b/>
          <w:sz w:val="24"/>
          <w:szCs w:val="24"/>
          <w:lang w:eastAsia="ro-RO"/>
        </w:rPr>
        <w:t>14 zile</w:t>
      </w:r>
      <w:r w:rsidRPr="00A5560E">
        <w:rPr>
          <w:sz w:val="24"/>
          <w:szCs w:val="24"/>
          <w:lang w:eastAsia="ro-RO"/>
        </w:rPr>
        <w:t xml:space="preserve"> de la data recepţiei la terminarea lucrărilor a obiectivului proiectat , dacă nu a ridicat până la acea dată pretenţii asupra ei.</w:t>
      </w:r>
    </w:p>
    <w:p w:rsidR="00AC66C6" w:rsidRPr="00A5560E" w:rsidRDefault="00AC66C6" w:rsidP="00AC6CE6">
      <w:pPr>
        <w:jc w:val="both"/>
        <w:rPr>
          <w:sz w:val="24"/>
          <w:szCs w:val="24"/>
        </w:rPr>
      </w:pPr>
      <w:r w:rsidRPr="00A5560E">
        <w:rPr>
          <w:b/>
          <w:sz w:val="24"/>
          <w:szCs w:val="24"/>
        </w:rPr>
        <w:t>11.</w:t>
      </w:r>
      <w:r w:rsidR="00425332" w:rsidRPr="00A5560E">
        <w:rPr>
          <w:b/>
          <w:sz w:val="24"/>
          <w:szCs w:val="24"/>
        </w:rPr>
        <w:t>6</w:t>
      </w:r>
      <w:r w:rsidRPr="00A5560E">
        <w:rPr>
          <w:b/>
          <w:sz w:val="24"/>
          <w:szCs w:val="24"/>
        </w:rPr>
        <w:t>.</w:t>
      </w:r>
      <w:r w:rsidRPr="00A5560E">
        <w:rPr>
          <w:sz w:val="24"/>
          <w:szCs w:val="24"/>
        </w:rPr>
        <w:t xml:space="preserve"> Achizitorul</w:t>
      </w:r>
      <w:r w:rsidRPr="00A5560E">
        <w:rPr>
          <w:snapToGrid w:val="0"/>
          <w:sz w:val="24"/>
          <w:szCs w:val="24"/>
        </w:rPr>
        <w:t xml:space="preserve">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w:t>
      </w:r>
    </w:p>
    <w:p w:rsidR="00AC66C6" w:rsidRPr="00A5560E" w:rsidRDefault="00AC66C6" w:rsidP="00AC6CE6">
      <w:pPr>
        <w:jc w:val="both"/>
        <w:rPr>
          <w:b/>
          <w:bCs/>
          <w:color w:val="0000FF"/>
          <w:sz w:val="24"/>
          <w:szCs w:val="24"/>
        </w:rPr>
      </w:pPr>
    </w:p>
    <w:p w:rsidR="00AC66C6" w:rsidRPr="00A5560E" w:rsidRDefault="00AC66C6" w:rsidP="00AC6CE6">
      <w:pPr>
        <w:jc w:val="both"/>
        <w:rPr>
          <w:sz w:val="24"/>
          <w:szCs w:val="24"/>
        </w:rPr>
      </w:pPr>
      <w:r w:rsidRPr="00A5560E">
        <w:rPr>
          <w:b/>
          <w:bCs/>
          <w:sz w:val="24"/>
          <w:szCs w:val="24"/>
        </w:rPr>
        <w:t>12.</w:t>
      </w:r>
      <w:bookmarkStart w:id="31" w:name="tree#1836"/>
      <w:bookmarkEnd w:id="31"/>
      <w:r w:rsidRPr="00A5560E">
        <w:rPr>
          <w:sz w:val="24"/>
          <w:szCs w:val="24"/>
        </w:rPr>
        <w:t xml:space="preserve"> </w:t>
      </w:r>
      <w:r w:rsidRPr="00A5560E">
        <w:rPr>
          <w:b/>
          <w:sz w:val="24"/>
          <w:szCs w:val="24"/>
        </w:rPr>
        <w:t>Recepţie şi verificări</w:t>
      </w:r>
      <w:r w:rsidRPr="00A5560E">
        <w:rPr>
          <w:sz w:val="24"/>
          <w:szCs w:val="24"/>
        </w:rPr>
        <w:t xml:space="preserve"> </w:t>
      </w:r>
    </w:p>
    <w:p w:rsidR="00AC66C6" w:rsidRPr="00A5560E" w:rsidRDefault="00AC66C6" w:rsidP="00AC6CE6">
      <w:pPr>
        <w:jc w:val="both"/>
        <w:rPr>
          <w:sz w:val="24"/>
          <w:szCs w:val="24"/>
        </w:rPr>
      </w:pPr>
    </w:p>
    <w:p w:rsidR="00AC66C6" w:rsidRPr="00A5560E" w:rsidRDefault="00AC66C6" w:rsidP="00AC6CE6">
      <w:pPr>
        <w:jc w:val="both"/>
        <w:rPr>
          <w:sz w:val="24"/>
          <w:szCs w:val="24"/>
        </w:rPr>
      </w:pPr>
      <w:r w:rsidRPr="00A5560E">
        <w:rPr>
          <w:b/>
          <w:bCs/>
          <w:sz w:val="24"/>
          <w:szCs w:val="24"/>
        </w:rPr>
        <w:t>12.1.</w:t>
      </w:r>
      <w:bookmarkStart w:id="32" w:name="tree#1837"/>
      <w:bookmarkEnd w:id="32"/>
      <w:r w:rsidRPr="00A5560E">
        <w:rPr>
          <w:sz w:val="24"/>
          <w:szCs w:val="24"/>
        </w:rPr>
        <w:t xml:space="preserve"> Achizitorul prin reprezentanţii săi împuterniciţi, are dreptul de a verifica modul de prestare a serviciilor pentru a stabili conformitatea lor cu specificaţiile tehnice şi prevederile din propunerea tehnică.</w:t>
      </w:r>
    </w:p>
    <w:p w:rsidR="00AC66C6" w:rsidRPr="00A5560E" w:rsidRDefault="00AC66C6" w:rsidP="00AC6CE6">
      <w:pPr>
        <w:autoSpaceDE w:val="0"/>
        <w:autoSpaceDN w:val="0"/>
        <w:adjustRightInd w:val="0"/>
        <w:jc w:val="both"/>
        <w:rPr>
          <w:sz w:val="24"/>
          <w:szCs w:val="24"/>
        </w:rPr>
      </w:pPr>
      <w:r w:rsidRPr="00A5560E">
        <w:rPr>
          <w:sz w:val="24"/>
          <w:szCs w:val="24"/>
        </w:rPr>
        <w:t xml:space="preserve"> </w:t>
      </w:r>
      <w:r w:rsidRPr="00A5560E">
        <w:rPr>
          <w:b/>
          <w:bCs/>
          <w:sz w:val="24"/>
          <w:szCs w:val="24"/>
        </w:rPr>
        <w:t>12.2.</w:t>
      </w:r>
      <w:r w:rsidRPr="00A5560E">
        <w:rPr>
          <w:sz w:val="24"/>
          <w:szCs w:val="24"/>
        </w:rPr>
        <w:t xml:space="preserve"> Predarea, respectiv primirea documentaţiei de proiectare se va realiza pe bază de proces-verbal, semnat de părţile contractante</w:t>
      </w:r>
      <w:r w:rsidR="00FF6054" w:rsidRPr="00A5560E">
        <w:rPr>
          <w:sz w:val="24"/>
          <w:szCs w:val="24"/>
        </w:rPr>
        <w:t xml:space="preserve"> în termenul prevazut la pct 9.1.</w:t>
      </w:r>
    </w:p>
    <w:p w:rsidR="00AC66C6" w:rsidRPr="00A5560E" w:rsidRDefault="00AC66C6" w:rsidP="006E493E">
      <w:pPr>
        <w:pStyle w:val="ListParagraph"/>
        <w:ind w:left="0"/>
        <w:jc w:val="both"/>
        <w:rPr>
          <w:sz w:val="24"/>
          <w:szCs w:val="24"/>
          <w:lang w:eastAsia="ro-RO"/>
        </w:rPr>
      </w:pPr>
      <w:r w:rsidRPr="00A5560E">
        <w:rPr>
          <w:sz w:val="24"/>
          <w:szCs w:val="24"/>
        </w:rPr>
        <w:t xml:space="preserve"> </w:t>
      </w:r>
    </w:p>
    <w:p w:rsidR="00AC66C6" w:rsidRPr="00A5560E" w:rsidRDefault="00AC66C6" w:rsidP="00AC6CE6">
      <w:pPr>
        <w:autoSpaceDE w:val="0"/>
        <w:autoSpaceDN w:val="0"/>
        <w:adjustRightInd w:val="0"/>
        <w:jc w:val="both"/>
        <w:rPr>
          <w:sz w:val="24"/>
          <w:szCs w:val="24"/>
          <w:lang w:eastAsia="ro-RO"/>
        </w:rPr>
      </w:pPr>
    </w:p>
    <w:p w:rsidR="00AC66C6" w:rsidRPr="00A5560E" w:rsidRDefault="00AC66C6" w:rsidP="00AC6CE6">
      <w:pPr>
        <w:autoSpaceDE w:val="0"/>
        <w:autoSpaceDN w:val="0"/>
        <w:adjustRightInd w:val="0"/>
        <w:ind w:left="-100"/>
        <w:jc w:val="both"/>
        <w:rPr>
          <w:sz w:val="24"/>
          <w:szCs w:val="24"/>
        </w:rPr>
      </w:pPr>
      <w:r w:rsidRPr="00A5560E">
        <w:rPr>
          <w:b/>
          <w:bCs/>
          <w:sz w:val="24"/>
          <w:szCs w:val="24"/>
        </w:rPr>
        <w:t>13.</w:t>
      </w:r>
      <w:bookmarkStart w:id="33" w:name="tree#1840"/>
      <w:bookmarkEnd w:id="33"/>
      <w:r w:rsidRPr="00A5560E">
        <w:rPr>
          <w:sz w:val="24"/>
          <w:szCs w:val="24"/>
        </w:rPr>
        <w:t xml:space="preserve"> </w:t>
      </w:r>
      <w:r w:rsidRPr="00A5560E">
        <w:rPr>
          <w:b/>
          <w:sz w:val="24"/>
          <w:szCs w:val="24"/>
        </w:rPr>
        <w:t xml:space="preserve">Începere,  întârzieri </w:t>
      </w:r>
      <w:r w:rsidRPr="00A5560E">
        <w:rPr>
          <w:b/>
          <w:snapToGrid w:val="0"/>
          <w:sz w:val="24"/>
          <w:szCs w:val="24"/>
        </w:rPr>
        <w:t>prestări servicii</w:t>
      </w:r>
      <w:r w:rsidRPr="00A5560E">
        <w:rPr>
          <w:sz w:val="24"/>
          <w:szCs w:val="24"/>
        </w:rPr>
        <w:t xml:space="preserve"> </w:t>
      </w:r>
    </w:p>
    <w:p w:rsidR="00AC66C6" w:rsidRPr="00A5560E" w:rsidRDefault="00AC66C6" w:rsidP="00AC6CE6">
      <w:pPr>
        <w:pStyle w:val="BodyTextIndent3"/>
        <w:spacing w:after="0" w:line="240" w:lineRule="auto"/>
        <w:ind w:left="-90"/>
        <w:jc w:val="both"/>
        <w:rPr>
          <w:rFonts w:ascii="Times New Roman" w:hAnsi="Times New Roman"/>
          <w:sz w:val="24"/>
          <w:szCs w:val="24"/>
          <w:lang w:val="ro-RO"/>
        </w:rPr>
      </w:pPr>
      <w:bookmarkStart w:id="34" w:name="tree#1855"/>
      <w:bookmarkEnd w:id="34"/>
      <w:r w:rsidRPr="00A5560E">
        <w:rPr>
          <w:rFonts w:ascii="Times New Roman" w:hAnsi="Times New Roman"/>
          <w:b/>
          <w:sz w:val="24"/>
          <w:szCs w:val="24"/>
          <w:lang w:val="ro-RO"/>
        </w:rPr>
        <w:t>13.1.</w:t>
      </w:r>
      <w:r w:rsidRPr="00A5560E">
        <w:rPr>
          <w:rFonts w:ascii="Times New Roman" w:hAnsi="Times New Roman"/>
          <w:sz w:val="24"/>
          <w:szCs w:val="24"/>
          <w:lang w:val="ro-RO"/>
        </w:rPr>
        <w:t xml:space="preserve"> Prestatorul are obligaţia de a începe prestarea serviciilor  la data  încheierii prezentului contract.</w:t>
      </w:r>
    </w:p>
    <w:p w:rsidR="00AC66C6" w:rsidRPr="00A5560E" w:rsidRDefault="00AC66C6" w:rsidP="00AC6CE6">
      <w:pPr>
        <w:pStyle w:val="BodyTextIndent3"/>
        <w:tabs>
          <w:tab w:val="left" w:pos="0"/>
        </w:tabs>
        <w:spacing w:after="0" w:line="240" w:lineRule="auto"/>
        <w:ind w:left="-90"/>
        <w:jc w:val="both"/>
        <w:rPr>
          <w:rFonts w:ascii="Times New Roman" w:hAnsi="Times New Roman"/>
          <w:sz w:val="24"/>
          <w:szCs w:val="24"/>
          <w:lang w:val="ro-RO"/>
        </w:rPr>
      </w:pPr>
      <w:r w:rsidRPr="00A5560E">
        <w:rPr>
          <w:rFonts w:ascii="Times New Roman" w:hAnsi="Times New Roman"/>
          <w:b/>
          <w:sz w:val="24"/>
          <w:szCs w:val="24"/>
          <w:lang w:val="ro-RO"/>
        </w:rPr>
        <w:t xml:space="preserve">13.2. </w:t>
      </w:r>
      <w:r w:rsidRPr="00A5560E">
        <w:rPr>
          <w:rFonts w:ascii="Times New Roman" w:hAnsi="Times New Roman"/>
          <w:sz w:val="24"/>
          <w:szCs w:val="24"/>
          <w:lang w:val="ro-RO"/>
        </w:rPr>
        <w:t>În cazul în care prestatorul cumulează întârzieri, datorate în exclusivitate autorităţii contractante, părţile vor stabili de comun acord  prelungirea perioadei de prestare a serviciului, prin încheierea unui act adiţional.</w:t>
      </w:r>
    </w:p>
    <w:p w:rsidR="00AC66C6" w:rsidRPr="00A5560E" w:rsidRDefault="00AC66C6" w:rsidP="00AC6CE6">
      <w:pPr>
        <w:jc w:val="both"/>
        <w:rPr>
          <w:b/>
          <w:bCs/>
          <w:sz w:val="24"/>
          <w:szCs w:val="24"/>
        </w:rPr>
      </w:pPr>
    </w:p>
    <w:p w:rsidR="00AC66C6" w:rsidRPr="00A5560E" w:rsidRDefault="00AC66C6" w:rsidP="00AC6CE6">
      <w:pPr>
        <w:jc w:val="both"/>
        <w:rPr>
          <w:sz w:val="24"/>
          <w:szCs w:val="24"/>
        </w:rPr>
      </w:pPr>
      <w:r w:rsidRPr="00A5560E">
        <w:rPr>
          <w:b/>
          <w:bCs/>
          <w:sz w:val="24"/>
          <w:szCs w:val="24"/>
        </w:rPr>
        <w:t>14.</w:t>
      </w:r>
      <w:bookmarkStart w:id="35" w:name="tree#1856"/>
      <w:bookmarkEnd w:id="35"/>
      <w:r w:rsidRPr="00A5560E">
        <w:rPr>
          <w:sz w:val="24"/>
          <w:szCs w:val="24"/>
        </w:rPr>
        <w:t xml:space="preserve"> </w:t>
      </w:r>
      <w:r w:rsidRPr="00A5560E">
        <w:rPr>
          <w:b/>
          <w:sz w:val="24"/>
          <w:szCs w:val="24"/>
        </w:rPr>
        <w:t>Ajustarea preţului contractului</w:t>
      </w:r>
      <w:r w:rsidRPr="00A5560E">
        <w:rPr>
          <w:sz w:val="24"/>
          <w:szCs w:val="24"/>
        </w:rPr>
        <w:t xml:space="preserve"> </w:t>
      </w:r>
    </w:p>
    <w:p w:rsidR="00AC66C6" w:rsidRPr="00A5560E" w:rsidRDefault="00AC66C6" w:rsidP="00AC6CE6">
      <w:pPr>
        <w:jc w:val="both"/>
        <w:rPr>
          <w:sz w:val="24"/>
          <w:szCs w:val="24"/>
        </w:rPr>
      </w:pPr>
      <w:r w:rsidRPr="00A5560E">
        <w:rPr>
          <w:b/>
          <w:bCs/>
          <w:sz w:val="24"/>
          <w:szCs w:val="24"/>
        </w:rPr>
        <w:t>14.1.</w:t>
      </w:r>
      <w:bookmarkStart w:id="36" w:name="tree#1857"/>
      <w:bookmarkEnd w:id="36"/>
      <w:r w:rsidRPr="00A5560E">
        <w:rPr>
          <w:sz w:val="24"/>
          <w:szCs w:val="24"/>
        </w:rPr>
        <w:t xml:space="preserve"> Pentru serviciile prestate, plăţile datorate de achizitor prestatorului sunt cele declarate în ofertă, anexă la contract</w:t>
      </w:r>
      <w:r w:rsidR="00FF6054" w:rsidRPr="00A5560E">
        <w:rPr>
          <w:sz w:val="24"/>
          <w:szCs w:val="24"/>
        </w:rPr>
        <w:t xml:space="preserve"> fără a putea fi modificate.</w:t>
      </w:r>
    </w:p>
    <w:p w:rsidR="00425332" w:rsidRPr="00A5560E" w:rsidRDefault="00425332" w:rsidP="00AC6CE6">
      <w:pPr>
        <w:jc w:val="both"/>
        <w:rPr>
          <w:sz w:val="24"/>
          <w:szCs w:val="24"/>
        </w:rPr>
      </w:pPr>
    </w:p>
    <w:p w:rsidR="00AC66C6" w:rsidRPr="00A5560E" w:rsidRDefault="00AC66C6" w:rsidP="00AC6CE6">
      <w:pPr>
        <w:jc w:val="both"/>
        <w:rPr>
          <w:sz w:val="24"/>
          <w:szCs w:val="24"/>
        </w:rPr>
      </w:pPr>
      <w:r w:rsidRPr="00A5560E">
        <w:rPr>
          <w:b/>
          <w:bCs/>
          <w:sz w:val="24"/>
          <w:szCs w:val="24"/>
        </w:rPr>
        <w:t>15.</w:t>
      </w:r>
      <w:bookmarkStart w:id="37" w:name="tree#1860"/>
      <w:bookmarkEnd w:id="37"/>
      <w:r w:rsidRPr="00A5560E">
        <w:rPr>
          <w:sz w:val="24"/>
          <w:szCs w:val="24"/>
        </w:rPr>
        <w:t xml:space="preserve"> </w:t>
      </w:r>
      <w:r w:rsidRPr="00A5560E">
        <w:rPr>
          <w:b/>
          <w:sz w:val="24"/>
          <w:szCs w:val="24"/>
        </w:rPr>
        <w:t>Amendamente</w:t>
      </w:r>
      <w:r w:rsidRPr="00A5560E">
        <w:rPr>
          <w:sz w:val="24"/>
          <w:szCs w:val="24"/>
        </w:rPr>
        <w:t xml:space="preserve"> </w:t>
      </w:r>
    </w:p>
    <w:p w:rsidR="00AC66C6" w:rsidRPr="00A5560E" w:rsidRDefault="00AC66C6" w:rsidP="00AC6CE6">
      <w:pPr>
        <w:jc w:val="both"/>
        <w:rPr>
          <w:sz w:val="24"/>
          <w:szCs w:val="24"/>
        </w:rPr>
      </w:pPr>
    </w:p>
    <w:p w:rsidR="00AC66C6" w:rsidRPr="00A5560E" w:rsidRDefault="00AC66C6" w:rsidP="00AC6CE6">
      <w:pPr>
        <w:jc w:val="both"/>
        <w:rPr>
          <w:bCs/>
          <w:sz w:val="24"/>
          <w:szCs w:val="24"/>
        </w:rPr>
      </w:pPr>
      <w:r w:rsidRPr="00A5560E">
        <w:rPr>
          <w:b/>
          <w:bCs/>
          <w:sz w:val="24"/>
          <w:szCs w:val="24"/>
        </w:rPr>
        <w:t>15.1.</w:t>
      </w:r>
      <w:r w:rsidRPr="00A5560E">
        <w:rPr>
          <w:sz w:val="24"/>
          <w:szCs w:val="24"/>
        </w:rPr>
        <w:t xml:space="preserve"> Părţile contractante au dreptul, pe durata îndeplinirii contractului, de a conveni asupra modificării clauzelor contractului, prin act adiţional, numai cu respectarea cerinţelor prevăzute în</w:t>
      </w:r>
      <w:r w:rsidRPr="00A5560E">
        <w:rPr>
          <w:b/>
          <w:bCs/>
          <w:sz w:val="24"/>
          <w:szCs w:val="24"/>
        </w:rPr>
        <w:t xml:space="preserve"> </w:t>
      </w:r>
      <w:bookmarkStart w:id="38" w:name="tree#1861"/>
      <w:bookmarkEnd w:id="38"/>
      <w:r w:rsidRPr="00A5560E">
        <w:rPr>
          <w:bCs/>
          <w:sz w:val="24"/>
          <w:szCs w:val="24"/>
        </w:rPr>
        <w:t>prezentul contract.</w:t>
      </w:r>
    </w:p>
    <w:p w:rsidR="00AC66C6" w:rsidRPr="00A5560E" w:rsidRDefault="00AC66C6" w:rsidP="00AC6CE6">
      <w:pPr>
        <w:jc w:val="both"/>
        <w:rPr>
          <w:bCs/>
          <w:sz w:val="24"/>
          <w:szCs w:val="24"/>
        </w:rPr>
      </w:pPr>
    </w:p>
    <w:p w:rsidR="00AC66C6" w:rsidRPr="00A5560E" w:rsidRDefault="00AC66C6" w:rsidP="00AC6CE6">
      <w:pPr>
        <w:jc w:val="both"/>
        <w:rPr>
          <w:sz w:val="24"/>
          <w:szCs w:val="24"/>
        </w:rPr>
      </w:pPr>
      <w:r w:rsidRPr="00A5560E">
        <w:rPr>
          <w:b/>
          <w:bCs/>
          <w:sz w:val="24"/>
          <w:szCs w:val="24"/>
        </w:rPr>
        <w:t>16.</w:t>
      </w:r>
      <w:bookmarkStart w:id="39" w:name="tree#1872"/>
      <w:bookmarkEnd w:id="39"/>
      <w:r w:rsidRPr="00A5560E">
        <w:rPr>
          <w:sz w:val="24"/>
          <w:szCs w:val="24"/>
        </w:rPr>
        <w:t xml:space="preserve"> </w:t>
      </w:r>
      <w:r w:rsidRPr="00A5560E">
        <w:rPr>
          <w:b/>
          <w:sz w:val="24"/>
          <w:szCs w:val="24"/>
        </w:rPr>
        <w:t>Cesiunea</w:t>
      </w:r>
      <w:r w:rsidRPr="00A5560E">
        <w:rPr>
          <w:sz w:val="24"/>
          <w:szCs w:val="24"/>
        </w:rPr>
        <w:t xml:space="preserve"> </w:t>
      </w:r>
    </w:p>
    <w:p w:rsidR="00AC66C6" w:rsidRPr="00A5560E" w:rsidRDefault="00AC66C6" w:rsidP="00AC6CE6">
      <w:pPr>
        <w:jc w:val="both"/>
        <w:rPr>
          <w:sz w:val="24"/>
          <w:szCs w:val="24"/>
        </w:rPr>
      </w:pPr>
      <w:r w:rsidRPr="00A5560E">
        <w:rPr>
          <w:b/>
          <w:bCs/>
          <w:sz w:val="24"/>
          <w:szCs w:val="24"/>
        </w:rPr>
        <w:t>16.1.</w:t>
      </w:r>
      <w:bookmarkStart w:id="40" w:name="tree#1873"/>
      <w:bookmarkEnd w:id="40"/>
      <w:r w:rsidRPr="00A5560E">
        <w:rPr>
          <w:sz w:val="24"/>
          <w:szCs w:val="24"/>
        </w:rPr>
        <w:t xml:space="preserve"> Prestatorului îi este interzisă cesiunea prezentului  contract. </w:t>
      </w:r>
    </w:p>
    <w:p w:rsidR="00AC66C6" w:rsidRPr="00A5560E" w:rsidRDefault="00AC66C6" w:rsidP="00AC6CE6">
      <w:pPr>
        <w:jc w:val="both"/>
        <w:rPr>
          <w:sz w:val="24"/>
          <w:szCs w:val="24"/>
        </w:rPr>
      </w:pPr>
    </w:p>
    <w:p w:rsidR="00AC66C6" w:rsidRPr="00A5560E" w:rsidRDefault="00AC66C6" w:rsidP="00AC6CE6">
      <w:pPr>
        <w:jc w:val="both"/>
        <w:rPr>
          <w:b/>
          <w:sz w:val="24"/>
          <w:szCs w:val="24"/>
        </w:rPr>
      </w:pPr>
      <w:r w:rsidRPr="00A5560E">
        <w:rPr>
          <w:b/>
          <w:sz w:val="24"/>
          <w:szCs w:val="24"/>
        </w:rPr>
        <w:t>17. Dreptul de proprietate intelectuală</w:t>
      </w:r>
    </w:p>
    <w:p w:rsidR="00AC66C6" w:rsidRPr="00A5560E" w:rsidRDefault="00AC66C6" w:rsidP="00AC6CE6">
      <w:pPr>
        <w:jc w:val="both"/>
        <w:rPr>
          <w:sz w:val="24"/>
          <w:szCs w:val="24"/>
        </w:rPr>
      </w:pPr>
      <w:r w:rsidRPr="00A5560E">
        <w:rPr>
          <w:b/>
          <w:sz w:val="24"/>
          <w:szCs w:val="24"/>
        </w:rPr>
        <w:t xml:space="preserve">17.1. </w:t>
      </w:r>
      <w:r w:rsidRPr="00A5560E">
        <w:rPr>
          <w:sz w:val="24"/>
          <w:szCs w:val="24"/>
        </w:rPr>
        <w:t>Orice rapoarte şi date precum hărţi, diagrame, schiţe, instrucţiuni, planuri, statistici, calcule, baze de date, software şi înregistrări justificative ori materiale achiziţionate compilate sau realizate de Prestator, sau de personalul său salariat ori contractat în executarea contractului de servicii vor fi proprietatea achizitorului. După încetarea contractului de servicii, prestatorul va remite toate aceste documente şi date achizitorului. Prestatorul nu va păstra copii ale acestor documente ori date şi nu le va utiliza în scopuri care nu au legătură cu contractul de servicii fără acordul scris în prealabil al achizitorului.</w:t>
      </w:r>
    </w:p>
    <w:p w:rsidR="00AC66C6" w:rsidRPr="00A5560E" w:rsidRDefault="00AC66C6" w:rsidP="00AC6CE6">
      <w:pPr>
        <w:jc w:val="both"/>
        <w:rPr>
          <w:b/>
          <w:sz w:val="24"/>
          <w:szCs w:val="24"/>
        </w:rPr>
      </w:pPr>
      <w:r w:rsidRPr="00A5560E">
        <w:rPr>
          <w:b/>
          <w:sz w:val="24"/>
          <w:szCs w:val="24"/>
        </w:rPr>
        <w:t xml:space="preserve">17.2. </w:t>
      </w:r>
      <w:r w:rsidRPr="00A5560E">
        <w:rPr>
          <w:sz w:val="24"/>
          <w:szCs w:val="24"/>
        </w:rPr>
        <w:t>Orice rezultate ori drepturi, inclusiv drepturi de autor sau alte drepturi de proprietate intelectuală ori industrială, dobândite în prestarea Contractului de Servicii</w:t>
      </w:r>
      <w:r w:rsidRPr="00A5560E">
        <w:rPr>
          <w:b/>
          <w:sz w:val="24"/>
          <w:szCs w:val="24"/>
        </w:rPr>
        <w:t xml:space="preserve"> </w:t>
      </w:r>
      <w:r w:rsidRPr="00A5560E">
        <w:rPr>
          <w:sz w:val="24"/>
          <w:szCs w:val="24"/>
        </w:rPr>
        <w:t>vor fi proprietatea Achizitorului, care le va putea utiliza aşa cum va considera de cuviinţă, fără limitare geografică ori de altă natură, cu excepţia situaţiilor în care există deja asemenea drepturi de proprietate intelectuală ori industrială.</w:t>
      </w:r>
      <w:r w:rsidRPr="00A5560E">
        <w:rPr>
          <w:b/>
          <w:sz w:val="24"/>
          <w:szCs w:val="24"/>
        </w:rPr>
        <w:t xml:space="preserve"> </w:t>
      </w:r>
    </w:p>
    <w:p w:rsidR="00AC66C6" w:rsidRPr="00A5560E" w:rsidRDefault="00AC66C6" w:rsidP="00AC6CE6">
      <w:pPr>
        <w:jc w:val="both"/>
        <w:rPr>
          <w:b/>
          <w:bCs/>
          <w:sz w:val="24"/>
          <w:szCs w:val="24"/>
        </w:rPr>
      </w:pPr>
    </w:p>
    <w:p w:rsidR="00AC66C6" w:rsidRPr="00A5560E" w:rsidRDefault="00AC66C6" w:rsidP="00AC6CE6">
      <w:pPr>
        <w:jc w:val="both"/>
        <w:rPr>
          <w:b/>
          <w:sz w:val="24"/>
          <w:szCs w:val="24"/>
        </w:rPr>
      </w:pPr>
      <w:r w:rsidRPr="00A5560E">
        <w:rPr>
          <w:b/>
          <w:bCs/>
          <w:sz w:val="24"/>
          <w:szCs w:val="24"/>
        </w:rPr>
        <w:t xml:space="preserve">18. </w:t>
      </w:r>
      <w:r w:rsidRPr="00A5560E">
        <w:rPr>
          <w:b/>
          <w:sz w:val="24"/>
          <w:szCs w:val="24"/>
        </w:rPr>
        <w:t xml:space="preserve">Forţa majoră </w:t>
      </w:r>
      <w:bookmarkStart w:id="41" w:name="tree#1875"/>
      <w:bookmarkEnd w:id="41"/>
    </w:p>
    <w:p w:rsidR="00AC66C6" w:rsidRPr="00A5560E" w:rsidRDefault="00AC66C6" w:rsidP="00AC6CE6">
      <w:pPr>
        <w:jc w:val="both"/>
        <w:rPr>
          <w:sz w:val="24"/>
          <w:szCs w:val="24"/>
        </w:rPr>
      </w:pPr>
      <w:r w:rsidRPr="00A5560E">
        <w:rPr>
          <w:b/>
          <w:bCs/>
          <w:sz w:val="24"/>
          <w:szCs w:val="24"/>
        </w:rPr>
        <w:lastRenderedPageBreak/>
        <w:t>18.1.</w:t>
      </w:r>
      <w:bookmarkStart w:id="42" w:name="tree#1876"/>
      <w:bookmarkEnd w:id="42"/>
      <w:r w:rsidRPr="00A5560E">
        <w:rPr>
          <w:sz w:val="24"/>
          <w:szCs w:val="24"/>
        </w:rPr>
        <w:t xml:space="preserve"> Forţa majoră se constată de către o autoritate competentă. </w:t>
      </w:r>
    </w:p>
    <w:p w:rsidR="00AC66C6" w:rsidRPr="00A5560E" w:rsidRDefault="00AC66C6" w:rsidP="00AC6CE6">
      <w:pPr>
        <w:jc w:val="both"/>
        <w:rPr>
          <w:sz w:val="24"/>
          <w:szCs w:val="24"/>
        </w:rPr>
      </w:pPr>
      <w:r w:rsidRPr="00A5560E">
        <w:rPr>
          <w:b/>
          <w:bCs/>
          <w:sz w:val="24"/>
          <w:szCs w:val="24"/>
        </w:rPr>
        <w:t>18.2.</w:t>
      </w:r>
      <w:bookmarkStart w:id="43" w:name="tree#1877"/>
      <w:bookmarkEnd w:id="43"/>
      <w:r w:rsidRPr="00A5560E">
        <w:rPr>
          <w:b/>
          <w:bCs/>
          <w:sz w:val="24"/>
          <w:szCs w:val="24"/>
        </w:rPr>
        <w:t xml:space="preserve"> </w:t>
      </w:r>
      <w:r w:rsidRPr="00A5560E">
        <w:rPr>
          <w:sz w:val="24"/>
          <w:szCs w:val="24"/>
        </w:rPr>
        <w:t xml:space="preserve">Forţa majoră exonerează părţile contractante de îndeplinirea obligaţiilor asumate prin prezentul contract, pe toată perioada în care aceasta acţionează. </w:t>
      </w:r>
    </w:p>
    <w:p w:rsidR="00AC66C6" w:rsidRPr="00A5560E" w:rsidRDefault="00AC66C6" w:rsidP="00AC6CE6">
      <w:pPr>
        <w:jc w:val="both"/>
        <w:rPr>
          <w:sz w:val="24"/>
          <w:szCs w:val="24"/>
        </w:rPr>
      </w:pPr>
      <w:r w:rsidRPr="00A5560E">
        <w:rPr>
          <w:b/>
          <w:bCs/>
          <w:sz w:val="24"/>
          <w:szCs w:val="24"/>
        </w:rPr>
        <w:t>18.3.</w:t>
      </w:r>
      <w:bookmarkStart w:id="44" w:name="tree#1878"/>
      <w:bookmarkEnd w:id="44"/>
      <w:r w:rsidRPr="00A5560E">
        <w:rPr>
          <w:sz w:val="24"/>
          <w:szCs w:val="24"/>
        </w:rPr>
        <w:t xml:space="preserve"> Îndeplinirea contractului va fi suspendată în perioada de acţiune a forţei majore, dar fără a prejudicia drepturile ce li se cuveneau părţilor până la apariţia acesteia. </w:t>
      </w:r>
    </w:p>
    <w:p w:rsidR="00AC66C6" w:rsidRPr="00A5560E" w:rsidRDefault="00AC66C6" w:rsidP="00AC6CE6">
      <w:pPr>
        <w:jc w:val="both"/>
        <w:rPr>
          <w:sz w:val="24"/>
          <w:szCs w:val="24"/>
        </w:rPr>
      </w:pPr>
      <w:r w:rsidRPr="00A5560E">
        <w:rPr>
          <w:b/>
          <w:bCs/>
          <w:sz w:val="24"/>
          <w:szCs w:val="24"/>
        </w:rPr>
        <w:t>18.4.</w:t>
      </w:r>
      <w:bookmarkStart w:id="45" w:name="tree#1879"/>
      <w:bookmarkEnd w:id="45"/>
      <w:r w:rsidRPr="00A5560E">
        <w:rPr>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 </w:t>
      </w:r>
    </w:p>
    <w:p w:rsidR="00AC66C6" w:rsidRPr="00A5560E" w:rsidRDefault="00AC66C6" w:rsidP="00AC6CE6">
      <w:pPr>
        <w:jc w:val="both"/>
        <w:rPr>
          <w:sz w:val="24"/>
          <w:szCs w:val="24"/>
        </w:rPr>
      </w:pPr>
      <w:r w:rsidRPr="00A5560E">
        <w:rPr>
          <w:b/>
          <w:bCs/>
          <w:sz w:val="24"/>
          <w:szCs w:val="24"/>
        </w:rPr>
        <w:t>18.5.</w:t>
      </w:r>
      <w:bookmarkStart w:id="46" w:name="tree#1880"/>
      <w:bookmarkEnd w:id="46"/>
      <w:r w:rsidRPr="00A5560E">
        <w:rPr>
          <w:sz w:val="24"/>
          <w:szCs w:val="24"/>
        </w:rPr>
        <w:t xml:space="preserve"> Dacă forţa majoră acţionează sau se estimează că va acţiona o perioadă mai mare de 30 de zile, fiecare parte va avea dreptul să notifice celeilalte părţi încetarea de plin drept a prezentului contract, fără ca vreuna dintre părţi să poată pretindă celeilalte daune-interese. </w:t>
      </w:r>
    </w:p>
    <w:p w:rsidR="00AC66C6" w:rsidRPr="00A5560E" w:rsidRDefault="00AC66C6" w:rsidP="00AC6CE6">
      <w:pPr>
        <w:jc w:val="both"/>
        <w:rPr>
          <w:sz w:val="24"/>
          <w:szCs w:val="24"/>
        </w:rPr>
      </w:pPr>
    </w:p>
    <w:p w:rsidR="00AC66C6" w:rsidRPr="00A5560E" w:rsidRDefault="00AC66C6" w:rsidP="00AC6CE6">
      <w:pPr>
        <w:jc w:val="both"/>
        <w:rPr>
          <w:sz w:val="24"/>
          <w:szCs w:val="24"/>
        </w:rPr>
      </w:pPr>
      <w:r w:rsidRPr="00A5560E">
        <w:rPr>
          <w:b/>
          <w:bCs/>
          <w:sz w:val="24"/>
          <w:szCs w:val="24"/>
        </w:rPr>
        <w:t>19.</w:t>
      </w:r>
      <w:bookmarkStart w:id="47" w:name="tree#1881"/>
      <w:bookmarkEnd w:id="47"/>
      <w:r w:rsidRPr="00A5560E">
        <w:rPr>
          <w:sz w:val="24"/>
          <w:szCs w:val="24"/>
        </w:rPr>
        <w:t xml:space="preserve"> </w:t>
      </w:r>
      <w:r w:rsidRPr="00A5560E">
        <w:rPr>
          <w:b/>
          <w:sz w:val="24"/>
          <w:szCs w:val="24"/>
        </w:rPr>
        <w:t>Soluţionarea litigiilor</w:t>
      </w:r>
      <w:r w:rsidRPr="00A5560E">
        <w:rPr>
          <w:sz w:val="24"/>
          <w:szCs w:val="24"/>
        </w:rPr>
        <w:t xml:space="preserve"> </w:t>
      </w:r>
    </w:p>
    <w:p w:rsidR="00AC66C6" w:rsidRPr="00A5560E" w:rsidRDefault="00AC66C6" w:rsidP="00AC6CE6">
      <w:pPr>
        <w:jc w:val="both"/>
        <w:rPr>
          <w:sz w:val="24"/>
          <w:szCs w:val="24"/>
        </w:rPr>
      </w:pPr>
      <w:r w:rsidRPr="00A5560E">
        <w:rPr>
          <w:b/>
          <w:bCs/>
          <w:sz w:val="24"/>
          <w:szCs w:val="24"/>
        </w:rPr>
        <w:t>19.1.</w:t>
      </w:r>
      <w:bookmarkStart w:id="48" w:name="tree#1882"/>
      <w:bookmarkEnd w:id="48"/>
      <w:r w:rsidRPr="00A5560E">
        <w:rPr>
          <w:sz w:val="24"/>
          <w:szCs w:val="24"/>
        </w:rPr>
        <w:t xml:space="preserve"> Achizitorul şi prestatorul vor depune toate eforturile pentru a rezolva pe cale amiabilă, prin negociere, orice neînţelegere sau dispută care se poate ivi între ei în cadrul sau în legătură cu îndeplinirea contractului. </w:t>
      </w:r>
    </w:p>
    <w:p w:rsidR="00AC66C6" w:rsidRPr="00A5560E" w:rsidRDefault="00AC66C6" w:rsidP="00AC6CE6">
      <w:pPr>
        <w:jc w:val="both"/>
        <w:rPr>
          <w:sz w:val="24"/>
          <w:szCs w:val="24"/>
        </w:rPr>
      </w:pPr>
      <w:r w:rsidRPr="00A5560E">
        <w:rPr>
          <w:b/>
          <w:bCs/>
          <w:sz w:val="24"/>
          <w:szCs w:val="24"/>
        </w:rPr>
        <w:t>19.2.</w:t>
      </w:r>
      <w:r w:rsidRPr="00A5560E">
        <w:rPr>
          <w:sz w:val="24"/>
          <w:szCs w:val="24"/>
        </w:rPr>
        <w:t xml:space="preserve"> Dacă, după 30 de zile de la începerea acestor negocieri, achizitorul şi prestatorul nu reuşesc să rezolve în mod amiabil o divergenţă contractuală, fiecare poate solicita ca disputa să se soluţioneze de către instanţele judecătoreşti competente de la domiciliul achizitorului , potrivit dreptului comun.  </w:t>
      </w:r>
    </w:p>
    <w:p w:rsidR="00AC66C6" w:rsidRPr="00A5560E" w:rsidRDefault="00AC66C6" w:rsidP="00AC6CE6">
      <w:pPr>
        <w:jc w:val="both"/>
        <w:rPr>
          <w:sz w:val="24"/>
          <w:szCs w:val="24"/>
        </w:rPr>
      </w:pPr>
      <w:r w:rsidRPr="00A5560E">
        <w:rPr>
          <w:sz w:val="24"/>
          <w:szCs w:val="24"/>
        </w:rPr>
        <w:t>  </w:t>
      </w:r>
      <w:bookmarkStart w:id="49" w:name="tree#1883"/>
      <w:bookmarkEnd w:id="49"/>
    </w:p>
    <w:p w:rsidR="00AC66C6" w:rsidRPr="00A5560E" w:rsidRDefault="00AC66C6" w:rsidP="00AC6CE6">
      <w:pPr>
        <w:jc w:val="both"/>
        <w:rPr>
          <w:b/>
          <w:bCs/>
          <w:sz w:val="24"/>
          <w:szCs w:val="24"/>
        </w:rPr>
      </w:pPr>
      <w:r w:rsidRPr="00A5560E">
        <w:rPr>
          <w:b/>
          <w:bCs/>
          <w:sz w:val="24"/>
          <w:szCs w:val="24"/>
        </w:rPr>
        <w:t>20.</w:t>
      </w:r>
      <w:r w:rsidRPr="00A5560E">
        <w:rPr>
          <w:sz w:val="24"/>
          <w:szCs w:val="24"/>
        </w:rPr>
        <w:t xml:space="preserve"> </w:t>
      </w:r>
      <w:r w:rsidRPr="00A5560E">
        <w:rPr>
          <w:b/>
          <w:bCs/>
          <w:sz w:val="24"/>
          <w:szCs w:val="24"/>
        </w:rPr>
        <w:t xml:space="preserve">Clauza de confidenţialitate </w:t>
      </w:r>
    </w:p>
    <w:p w:rsidR="00AC66C6" w:rsidRPr="00A5560E" w:rsidRDefault="00AC66C6" w:rsidP="00AC6CE6">
      <w:pPr>
        <w:jc w:val="both"/>
        <w:rPr>
          <w:sz w:val="24"/>
          <w:szCs w:val="24"/>
        </w:rPr>
      </w:pPr>
      <w:r w:rsidRPr="00A5560E">
        <w:rPr>
          <w:b/>
          <w:bCs/>
          <w:sz w:val="24"/>
          <w:szCs w:val="24"/>
        </w:rPr>
        <w:t xml:space="preserve">20.1. </w:t>
      </w:r>
      <w:r w:rsidRPr="00A5560E">
        <w:rPr>
          <w:sz w:val="24"/>
          <w:szCs w:val="24"/>
        </w:rPr>
        <w:t>Prestatorul se obligă să păstreze pe toată durata de executare a prezentului contract, precum şi pe o perioadă de 1 an de la încetarea acestuia, confidenţialitatea asupra datelor, informaţiilor şi documentelor referitoare la activitatea achizitorului care îi vor fi transmise în vederea realizării obiectului prezentului contract, cu excepţia celor care prin natura lor sunt publice sau destinate publicului.</w:t>
      </w:r>
    </w:p>
    <w:p w:rsidR="00AC66C6" w:rsidRPr="00A5560E" w:rsidRDefault="00AC66C6" w:rsidP="00AC6CE6">
      <w:pPr>
        <w:jc w:val="both"/>
        <w:rPr>
          <w:sz w:val="24"/>
          <w:szCs w:val="24"/>
        </w:rPr>
      </w:pPr>
      <w:r w:rsidRPr="00A5560E">
        <w:rPr>
          <w:b/>
          <w:bCs/>
          <w:sz w:val="24"/>
          <w:szCs w:val="24"/>
        </w:rPr>
        <w:t xml:space="preserve">20.2. </w:t>
      </w:r>
      <w:r w:rsidRPr="00A5560E">
        <w:rPr>
          <w:sz w:val="24"/>
          <w:szCs w:val="24"/>
        </w:rPr>
        <w:t>Obligaţia de păstrare a confidenţialităţii menţionată la pct. 22.1. încetează dacă intervine una dintre următoarele situaţii:</w:t>
      </w:r>
    </w:p>
    <w:p w:rsidR="00AC66C6" w:rsidRPr="00A5560E" w:rsidRDefault="00AC66C6" w:rsidP="00AC6CE6">
      <w:pPr>
        <w:numPr>
          <w:ilvl w:val="0"/>
          <w:numId w:val="13"/>
        </w:numPr>
        <w:tabs>
          <w:tab w:val="clear" w:pos="720"/>
          <w:tab w:val="num" w:pos="860"/>
        </w:tabs>
        <w:ind w:left="860"/>
        <w:jc w:val="both"/>
        <w:rPr>
          <w:sz w:val="24"/>
          <w:szCs w:val="24"/>
        </w:rPr>
      </w:pPr>
      <w:r w:rsidRPr="00A5560E">
        <w:rPr>
          <w:sz w:val="24"/>
          <w:szCs w:val="24"/>
        </w:rPr>
        <w:t>acordul părţilor;</w:t>
      </w:r>
    </w:p>
    <w:p w:rsidR="00AC66C6" w:rsidRPr="00A5560E" w:rsidRDefault="00AC66C6" w:rsidP="00AC6CE6">
      <w:pPr>
        <w:numPr>
          <w:ilvl w:val="0"/>
          <w:numId w:val="13"/>
        </w:numPr>
        <w:tabs>
          <w:tab w:val="clear" w:pos="720"/>
          <w:tab w:val="num" w:pos="860"/>
        </w:tabs>
        <w:ind w:left="860"/>
        <w:jc w:val="both"/>
        <w:rPr>
          <w:sz w:val="24"/>
          <w:szCs w:val="24"/>
        </w:rPr>
      </w:pPr>
      <w:r w:rsidRPr="00A5560E">
        <w:rPr>
          <w:sz w:val="24"/>
          <w:szCs w:val="24"/>
        </w:rPr>
        <w:t>datele, informaţiile, documentele menţionate anterior sunt accesibile publicului sau devin accesibile publicului pe altă cale decât prin încălcarea prezentului contract;</w:t>
      </w:r>
    </w:p>
    <w:p w:rsidR="00AC66C6" w:rsidRPr="00A5560E" w:rsidRDefault="00AC66C6" w:rsidP="00AC6CE6">
      <w:pPr>
        <w:numPr>
          <w:ilvl w:val="0"/>
          <w:numId w:val="13"/>
        </w:numPr>
        <w:tabs>
          <w:tab w:val="left" w:pos="720"/>
          <w:tab w:val="num" w:pos="860"/>
        </w:tabs>
        <w:ind w:left="860"/>
        <w:jc w:val="both"/>
        <w:rPr>
          <w:b/>
          <w:snapToGrid w:val="0"/>
          <w:sz w:val="24"/>
          <w:szCs w:val="24"/>
        </w:rPr>
      </w:pPr>
      <w:r w:rsidRPr="00A5560E">
        <w:rPr>
          <w:sz w:val="24"/>
          <w:szCs w:val="24"/>
        </w:rPr>
        <w:t xml:space="preserve"> dezvăluirea datelor, informaţiilor şi/sau accesul la documentele menţionate anterior sunt cerute printr-un act oficial al unei autorităţi administrative sau judecătoreşti,    act emis în îndeplinirea obligaţiilor legale ale respectivei autorităţi şi cu respectarea tuturor cerinţelor legale.</w:t>
      </w:r>
    </w:p>
    <w:p w:rsidR="00AC66C6" w:rsidRPr="00A5560E" w:rsidRDefault="00AC66C6" w:rsidP="00AC6CE6">
      <w:pPr>
        <w:tabs>
          <w:tab w:val="left" w:pos="720"/>
        </w:tabs>
        <w:jc w:val="both"/>
        <w:rPr>
          <w:b/>
          <w:snapToGrid w:val="0"/>
          <w:sz w:val="24"/>
          <w:szCs w:val="24"/>
        </w:rPr>
      </w:pPr>
    </w:p>
    <w:p w:rsidR="00425332" w:rsidRPr="00A5560E" w:rsidRDefault="00425332" w:rsidP="00425332">
      <w:pPr>
        <w:tabs>
          <w:tab w:val="left" w:pos="720"/>
        </w:tabs>
        <w:jc w:val="both"/>
        <w:rPr>
          <w:b/>
          <w:snapToGrid w:val="0"/>
          <w:sz w:val="24"/>
          <w:szCs w:val="24"/>
        </w:rPr>
      </w:pPr>
      <w:r w:rsidRPr="00A5560E">
        <w:rPr>
          <w:b/>
          <w:snapToGrid w:val="0"/>
          <w:sz w:val="24"/>
          <w:szCs w:val="24"/>
        </w:rPr>
        <w:t>21.</w:t>
      </w:r>
      <w:r w:rsidRPr="00A5560E">
        <w:rPr>
          <w:snapToGrid w:val="0"/>
          <w:sz w:val="24"/>
          <w:szCs w:val="24"/>
        </w:rPr>
        <w:t xml:space="preserve"> </w:t>
      </w:r>
      <w:r w:rsidRPr="00A5560E">
        <w:rPr>
          <w:b/>
          <w:snapToGrid w:val="0"/>
          <w:sz w:val="24"/>
          <w:szCs w:val="24"/>
        </w:rPr>
        <w:t xml:space="preserve"> Rezilierea contractului</w:t>
      </w:r>
    </w:p>
    <w:p w:rsidR="00425332" w:rsidRPr="00A5560E" w:rsidRDefault="00425332" w:rsidP="00425332">
      <w:pPr>
        <w:tabs>
          <w:tab w:val="left" w:pos="720"/>
        </w:tabs>
        <w:jc w:val="both"/>
        <w:rPr>
          <w:snapToGrid w:val="0"/>
          <w:sz w:val="24"/>
          <w:szCs w:val="24"/>
        </w:rPr>
      </w:pPr>
      <w:r w:rsidRPr="00A5560E">
        <w:rPr>
          <w:b/>
          <w:snapToGrid w:val="0"/>
          <w:sz w:val="24"/>
          <w:szCs w:val="24"/>
        </w:rPr>
        <w:t xml:space="preserve">21.1. </w:t>
      </w:r>
      <w:r w:rsidRPr="00A5560E">
        <w:rPr>
          <w:snapToGrid w:val="0"/>
          <w:sz w:val="24"/>
          <w:szCs w:val="24"/>
        </w:rPr>
        <w:t>Achizitorul îşi rezervă dreptul de a rezilia contractul, în mod unilateral, în situaţia în care obiectul contractului nu mai există sau în alte situaţii similare</w:t>
      </w:r>
      <w:r w:rsidR="00FF6054" w:rsidRPr="00A5560E">
        <w:rPr>
          <w:snapToGrid w:val="0"/>
          <w:sz w:val="24"/>
          <w:szCs w:val="24"/>
        </w:rPr>
        <w:t xml:space="preserve"> printr-o notificare scrisă transmisă cu 15 zile înainte.</w:t>
      </w:r>
      <w:r w:rsidRPr="00A5560E">
        <w:rPr>
          <w:snapToGrid w:val="0"/>
          <w:sz w:val="24"/>
          <w:szCs w:val="24"/>
        </w:rPr>
        <w:t xml:space="preserve">. </w:t>
      </w:r>
    </w:p>
    <w:p w:rsidR="00425332" w:rsidRPr="00A5560E" w:rsidRDefault="00425332" w:rsidP="00425332">
      <w:pPr>
        <w:tabs>
          <w:tab w:val="left" w:pos="720"/>
        </w:tabs>
        <w:jc w:val="both"/>
        <w:rPr>
          <w:snapToGrid w:val="0"/>
          <w:sz w:val="24"/>
          <w:szCs w:val="24"/>
        </w:rPr>
      </w:pPr>
      <w:r w:rsidRPr="00A5560E">
        <w:rPr>
          <w:b/>
          <w:snapToGrid w:val="0"/>
          <w:sz w:val="24"/>
          <w:szCs w:val="24"/>
        </w:rPr>
        <w:t xml:space="preserve">21.2. </w:t>
      </w:r>
      <w:r w:rsidRPr="00A5560E">
        <w:rPr>
          <w:snapToGrid w:val="0"/>
          <w:sz w:val="24"/>
          <w:szCs w:val="24"/>
        </w:rPr>
        <w:t>Încetarea contractului se poate realiza şi prin acordul de voinţă al părţilor.</w:t>
      </w:r>
    </w:p>
    <w:p w:rsidR="00425332" w:rsidRPr="00A5560E" w:rsidRDefault="00425332" w:rsidP="00AC6CE6">
      <w:pPr>
        <w:tabs>
          <w:tab w:val="left" w:pos="720"/>
        </w:tabs>
        <w:jc w:val="both"/>
        <w:rPr>
          <w:b/>
          <w:snapToGrid w:val="0"/>
          <w:sz w:val="24"/>
          <w:szCs w:val="24"/>
        </w:rPr>
      </w:pPr>
    </w:p>
    <w:p w:rsidR="00AC66C6" w:rsidRPr="00A5560E" w:rsidRDefault="00AC66C6" w:rsidP="00AC6CE6">
      <w:pPr>
        <w:jc w:val="both"/>
        <w:rPr>
          <w:b/>
          <w:sz w:val="24"/>
          <w:szCs w:val="24"/>
        </w:rPr>
      </w:pPr>
      <w:r w:rsidRPr="00A5560E">
        <w:rPr>
          <w:b/>
          <w:bCs/>
          <w:sz w:val="24"/>
          <w:szCs w:val="24"/>
        </w:rPr>
        <w:t>22.</w:t>
      </w:r>
      <w:bookmarkStart w:id="50" w:name="tree#1887"/>
      <w:bookmarkEnd w:id="50"/>
      <w:r w:rsidRPr="00A5560E">
        <w:rPr>
          <w:sz w:val="24"/>
          <w:szCs w:val="24"/>
        </w:rPr>
        <w:t xml:space="preserve"> </w:t>
      </w:r>
      <w:r w:rsidRPr="00A5560E">
        <w:rPr>
          <w:b/>
          <w:sz w:val="24"/>
          <w:szCs w:val="24"/>
        </w:rPr>
        <w:t xml:space="preserve">Comunicări </w:t>
      </w:r>
    </w:p>
    <w:p w:rsidR="00AC66C6" w:rsidRPr="00A5560E" w:rsidRDefault="00AC66C6" w:rsidP="00AC6CE6">
      <w:pPr>
        <w:jc w:val="both"/>
        <w:rPr>
          <w:sz w:val="24"/>
          <w:szCs w:val="24"/>
        </w:rPr>
      </w:pPr>
      <w:r w:rsidRPr="00A5560E">
        <w:rPr>
          <w:b/>
          <w:bCs/>
          <w:sz w:val="24"/>
          <w:szCs w:val="24"/>
        </w:rPr>
        <w:t>22.1.</w:t>
      </w:r>
      <w:r w:rsidRPr="00A5560E">
        <w:rPr>
          <w:b/>
          <w:sz w:val="24"/>
          <w:szCs w:val="24"/>
        </w:rPr>
        <w:t xml:space="preserve"> </w:t>
      </w:r>
      <w:bookmarkStart w:id="51" w:name="tree#1888"/>
      <w:bookmarkEnd w:id="51"/>
      <w:r w:rsidRPr="00A5560E">
        <w:rPr>
          <w:bCs/>
          <w:sz w:val="24"/>
          <w:szCs w:val="24"/>
        </w:rPr>
        <w:t>Ori</w:t>
      </w:r>
      <w:bookmarkStart w:id="52" w:name="tree#1889"/>
      <w:bookmarkEnd w:id="52"/>
      <w:r w:rsidRPr="00A5560E">
        <w:rPr>
          <w:sz w:val="24"/>
          <w:szCs w:val="24"/>
        </w:rPr>
        <w:t xml:space="preserve">ce comunicare dintre părţi, referitoare la îndeplinirea prezentului contract, trebuie să fie transmisă în scris. </w:t>
      </w:r>
    </w:p>
    <w:p w:rsidR="00AC66C6" w:rsidRPr="00A5560E" w:rsidRDefault="00AC66C6" w:rsidP="00AC6CE6">
      <w:pPr>
        <w:jc w:val="both"/>
        <w:rPr>
          <w:sz w:val="24"/>
          <w:szCs w:val="24"/>
        </w:rPr>
      </w:pPr>
      <w:r w:rsidRPr="00A5560E">
        <w:rPr>
          <w:b/>
          <w:bCs/>
          <w:sz w:val="24"/>
          <w:szCs w:val="24"/>
        </w:rPr>
        <w:t>22.2</w:t>
      </w:r>
      <w:bookmarkStart w:id="53" w:name="tree#1890"/>
      <w:bookmarkEnd w:id="53"/>
      <w:r w:rsidRPr="00A5560E">
        <w:rPr>
          <w:sz w:val="24"/>
          <w:szCs w:val="24"/>
        </w:rPr>
        <w:t xml:space="preserve"> Orice document scris trebuie înregistrat atât în momentul transmiterii, cât şi în momentul primirii. </w:t>
      </w:r>
    </w:p>
    <w:p w:rsidR="00AC66C6" w:rsidRPr="00A5560E" w:rsidRDefault="00AC66C6" w:rsidP="00AC6CE6">
      <w:pPr>
        <w:jc w:val="both"/>
        <w:rPr>
          <w:sz w:val="24"/>
          <w:szCs w:val="24"/>
        </w:rPr>
      </w:pPr>
      <w:r w:rsidRPr="00A5560E">
        <w:rPr>
          <w:b/>
          <w:bCs/>
          <w:sz w:val="24"/>
          <w:szCs w:val="24"/>
        </w:rPr>
        <w:t>22.3.</w:t>
      </w:r>
      <w:r w:rsidRPr="00A5560E">
        <w:rPr>
          <w:sz w:val="24"/>
          <w:szCs w:val="24"/>
        </w:rPr>
        <w:t xml:space="preserve"> Comunicările între părţi se pot face şi prin fax sau e-mail, cu condiţia confirmării în scris a primirii comunicării.</w:t>
      </w:r>
    </w:p>
    <w:p w:rsidR="00AC66C6" w:rsidRPr="00A5560E" w:rsidRDefault="00AC66C6" w:rsidP="00AC6CE6">
      <w:pPr>
        <w:jc w:val="both"/>
        <w:rPr>
          <w:sz w:val="24"/>
          <w:szCs w:val="24"/>
        </w:rPr>
      </w:pPr>
      <w:bookmarkStart w:id="54" w:name="tree#1891"/>
      <w:bookmarkEnd w:id="54"/>
    </w:p>
    <w:p w:rsidR="00AC66C6" w:rsidRPr="00A5560E" w:rsidRDefault="00AC66C6" w:rsidP="00AC6CE6">
      <w:pPr>
        <w:jc w:val="both"/>
        <w:rPr>
          <w:sz w:val="24"/>
          <w:szCs w:val="24"/>
        </w:rPr>
      </w:pPr>
      <w:r w:rsidRPr="00A5560E">
        <w:rPr>
          <w:b/>
          <w:bCs/>
          <w:sz w:val="24"/>
          <w:szCs w:val="24"/>
        </w:rPr>
        <w:t>23.</w:t>
      </w:r>
      <w:bookmarkStart w:id="55" w:name="tree#1892"/>
      <w:bookmarkEnd w:id="55"/>
      <w:r w:rsidRPr="00A5560E">
        <w:rPr>
          <w:sz w:val="24"/>
          <w:szCs w:val="24"/>
        </w:rPr>
        <w:t xml:space="preserve"> </w:t>
      </w:r>
      <w:r w:rsidRPr="00A5560E">
        <w:rPr>
          <w:b/>
          <w:sz w:val="24"/>
          <w:szCs w:val="24"/>
        </w:rPr>
        <w:t>Legea aplicabilă contractului</w:t>
      </w:r>
      <w:r w:rsidRPr="00A5560E">
        <w:rPr>
          <w:sz w:val="24"/>
          <w:szCs w:val="24"/>
        </w:rPr>
        <w:t xml:space="preserve"> </w:t>
      </w:r>
      <w:bookmarkStart w:id="56" w:name="ref#"/>
      <w:bookmarkEnd w:id="56"/>
    </w:p>
    <w:p w:rsidR="00AC66C6" w:rsidRPr="00A5560E" w:rsidRDefault="00AC66C6" w:rsidP="00AC6CE6">
      <w:pPr>
        <w:jc w:val="both"/>
        <w:rPr>
          <w:sz w:val="24"/>
          <w:szCs w:val="24"/>
        </w:rPr>
      </w:pPr>
      <w:r w:rsidRPr="00A5560E">
        <w:rPr>
          <w:b/>
          <w:bCs/>
          <w:sz w:val="24"/>
          <w:szCs w:val="24"/>
        </w:rPr>
        <w:lastRenderedPageBreak/>
        <w:t>23.1.</w:t>
      </w:r>
      <w:r w:rsidRPr="00A5560E">
        <w:rPr>
          <w:sz w:val="24"/>
          <w:szCs w:val="24"/>
        </w:rPr>
        <w:t xml:space="preserve"> Contractul va fi interpretat conform legilor din România. </w:t>
      </w:r>
    </w:p>
    <w:p w:rsidR="00AC66C6" w:rsidRPr="00A5560E" w:rsidRDefault="00AC66C6" w:rsidP="00AC6CE6">
      <w:pPr>
        <w:jc w:val="both"/>
        <w:rPr>
          <w:sz w:val="24"/>
          <w:szCs w:val="24"/>
        </w:rPr>
      </w:pPr>
      <w:r w:rsidRPr="00A5560E">
        <w:rPr>
          <w:sz w:val="24"/>
          <w:szCs w:val="24"/>
        </w:rPr>
        <w:t xml:space="preserve">Părţile au înţeles să încheie astăzi, ………………… 2016, prezentul contract în două exemplare originale, câte unul pentru fiecare parte. </w:t>
      </w:r>
    </w:p>
    <w:p w:rsidR="00AC66C6" w:rsidRPr="00A5560E" w:rsidRDefault="00AC66C6" w:rsidP="00AC6CE6">
      <w:pPr>
        <w:jc w:val="both"/>
        <w:rPr>
          <w:b/>
          <w:bCs/>
          <w:color w:val="0000FF"/>
          <w:sz w:val="24"/>
          <w:szCs w:val="24"/>
        </w:rPr>
      </w:pPr>
      <w:r w:rsidRPr="00A5560E">
        <w:rPr>
          <w:b/>
          <w:bCs/>
          <w:color w:val="0000FF"/>
          <w:sz w:val="24"/>
          <w:szCs w:val="24"/>
        </w:rPr>
        <w:t xml:space="preserve">                  </w:t>
      </w:r>
    </w:p>
    <w:p w:rsidR="00425332" w:rsidRPr="00A5560E" w:rsidRDefault="00425332" w:rsidP="00AC6CE6">
      <w:pPr>
        <w:jc w:val="both"/>
        <w:rPr>
          <w:b/>
          <w:bCs/>
          <w:color w:val="0000FF"/>
          <w:sz w:val="24"/>
          <w:szCs w:val="24"/>
        </w:rPr>
      </w:pPr>
    </w:p>
    <w:tbl>
      <w:tblPr>
        <w:tblW w:w="0" w:type="auto"/>
        <w:tblInd w:w="-4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839"/>
        <w:gridCol w:w="5241"/>
      </w:tblGrid>
      <w:tr w:rsidR="00AC66C6" w:rsidRPr="00A5560E" w:rsidTr="000145C0">
        <w:tc>
          <w:tcPr>
            <w:tcW w:w="4839" w:type="dxa"/>
          </w:tcPr>
          <w:p w:rsidR="00AC66C6" w:rsidRPr="00A5560E" w:rsidRDefault="005270EF" w:rsidP="00E60865">
            <w:pPr>
              <w:tabs>
                <w:tab w:val="left" w:pos="540"/>
                <w:tab w:val="left" w:pos="915"/>
                <w:tab w:val="left" w:pos="1500"/>
                <w:tab w:val="center" w:pos="2311"/>
              </w:tabs>
              <w:rPr>
                <w:b/>
                <w:bCs/>
                <w:sz w:val="24"/>
                <w:szCs w:val="24"/>
              </w:rPr>
            </w:pPr>
            <w:r w:rsidRPr="00A5560E">
              <w:rPr>
                <w:b/>
                <w:bCs/>
                <w:sz w:val="24"/>
                <w:szCs w:val="24"/>
              </w:rPr>
              <w:tab/>
            </w:r>
            <w:r w:rsidRPr="00A5560E">
              <w:rPr>
                <w:b/>
                <w:bCs/>
                <w:sz w:val="24"/>
                <w:szCs w:val="24"/>
              </w:rPr>
              <w:tab/>
              <w:t xml:space="preserve">            </w:t>
            </w:r>
            <w:r w:rsidR="00AC66C6" w:rsidRPr="00A5560E">
              <w:rPr>
                <w:b/>
                <w:bCs/>
                <w:sz w:val="24"/>
                <w:szCs w:val="24"/>
              </w:rPr>
              <w:t>Achizitor :</w:t>
            </w:r>
          </w:p>
        </w:tc>
        <w:tc>
          <w:tcPr>
            <w:tcW w:w="5241" w:type="dxa"/>
          </w:tcPr>
          <w:p w:rsidR="00AC66C6" w:rsidRPr="00A5560E" w:rsidRDefault="005270EF" w:rsidP="00FE2554">
            <w:pPr>
              <w:jc w:val="center"/>
              <w:rPr>
                <w:b/>
                <w:bCs/>
                <w:sz w:val="24"/>
                <w:szCs w:val="24"/>
              </w:rPr>
            </w:pPr>
            <w:r w:rsidRPr="00A5560E">
              <w:rPr>
                <w:b/>
                <w:bCs/>
                <w:sz w:val="24"/>
                <w:szCs w:val="24"/>
              </w:rPr>
              <w:t xml:space="preserve"> </w:t>
            </w:r>
            <w:r w:rsidR="00AC66C6" w:rsidRPr="00A5560E">
              <w:rPr>
                <w:b/>
                <w:bCs/>
                <w:sz w:val="24"/>
                <w:szCs w:val="24"/>
              </w:rPr>
              <w:t>Prestator :</w:t>
            </w:r>
          </w:p>
          <w:p w:rsidR="00AC66C6" w:rsidRPr="00A5560E" w:rsidRDefault="00AC66C6" w:rsidP="00FE2554">
            <w:pPr>
              <w:jc w:val="center"/>
              <w:rPr>
                <w:b/>
                <w:bCs/>
                <w:sz w:val="24"/>
                <w:szCs w:val="24"/>
              </w:rPr>
            </w:pPr>
          </w:p>
        </w:tc>
      </w:tr>
      <w:tr w:rsidR="00AC66C6" w:rsidRPr="00A5560E" w:rsidTr="000145C0">
        <w:tc>
          <w:tcPr>
            <w:tcW w:w="4839" w:type="dxa"/>
          </w:tcPr>
          <w:p w:rsidR="00AC66C6" w:rsidRPr="00A5560E" w:rsidRDefault="00E60865" w:rsidP="005270EF">
            <w:pPr>
              <w:tabs>
                <w:tab w:val="left" w:pos="0"/>
              </w:tabs>
              <w:jc w:val="center"/>
              <w:rPr>
                <w:b/>
                <w:bCs/>
                <w:sz w:val="24"/>
                <w:szCs w:val="24"/>
              </w:rPr>
            </w:pPr>
            <w:r w:rsidRPr="00A5560E">
              <w:rPr>
                <w:b/>
                <w:bCs/>
                <w:sz w:val="24"/>
                <w:szCs w:val="24"/>
              </w:rPr>
              <w:t>CONSILIUL JUDEŢEAN  IALOMIŢA</w:t>
            </w:r>
            <w:r w:rsidR="00AC66C6" w:rsidRPr="00A5560E">
              <w:rPr>
                <w:b/>
                <w:bCs/>
                <w:sz w:val="24"/>
                <w:szCs w:val="24"/>
              </w:rPr>
              <w:t>,</w:t>
            </w:r>
            <w:r w:rsidR="000145C0" w:rsidRPr="00A5560E">
              <w:rPr>
                <w:b/>
                <w:bCs/>
                <w:sz w:val="24"/>
                <w:szCs w:val="24"/>
              </w:rPr>
              <w:t xml:space="preserve"> </w:t>
            </w:r>
          </w:p>
          <w:p w:rsidR="00AC66C6" w:rsidRPr="00A5560E" w:rsidRDefault="00AC66C6" w:rsidP="00FE2554">
            <w:pPr>
              <w:jc w:val="center"/>
              <w:rPr>
                <w:b/>
                <w:bCs/>
                <w:sz w:val="24"/>
                <w:szCs w:val="24"/>
              </w:rPr>
            </w:pPr>
            <w:r w:rsidRPr="00A5560E">
              <w:rPr>
                <w:b/>
                <w:bCs/>
                <w:sz w:val="24"/>
                <w:szCs w:val="24"/>
              </w:rPr>
              <w:t xml:space="preserve">p. Preşedinte </w:t>
            </w:r>
          </w:p>
        </w:tc>
        <w:tc>
          <w:tcPr>
            <w:tcW w:w="5241" w:type="dxa"/>
          </w:tcPr>
          <w:p w:rsidR="000145C0" w:rsidRPr="00A5560E" w:rsidRDefault="000145C0" w:rsidP="000145C0">
            <w:pPr>
              <w:tabs>
                <w:tab w:val="left" w:pos="22"/>
              </w:tabs>
              <w:jc w:val="center"/>
              <w:rPr>
                <w:b/>
                <w:bCs/>
                <w:sz w:val="24"/>
                <w:szCs w:val="24"/>
              </w:rPr>
            </w:pPr>
          </w:p>
        </w:tc>
      </w:tr>
      <w:tr w:rsidR="00AC66C6" w:rsidRPr="00A5560E" w:rsidTr="000145C0">
        <w:tc>
          <w:tcPr>
            <w:tcW w:w="4839" w:type="dxa"/>
          </w:tcPr>
          <w:p w:rsidR="00AC66C6" w:rsidRPr="00A5560E" w:rsidRDefault="00AC66C6" w:rsidP="00FE2554">
            <w:pPr>
              <w:jc w:val="center"/>
              <w:rPr>
                <w:b/>
                <w:bCs/>
                <w:sz w:val="24"/>
                <w:szCs w:val="24"/>
              </w:rPr>
            </w:pPr>
            <w:r w:rsidRPr="00A5560E">
              <w:rPr>
                <w:b/>
                <w:bCs/>
                <w:sz w:val="24"/>
                <w:szCs w:val="24"/>
              </w:rPr>
              <w:t>Vicepreşedinte,</w:t>
            </w:r>
          </w:p>
          <w:p w:rsidR="00AC66C6" w:rsidRPr="00A5560E" w:rsidRDefault="00AC66C6" w:rsidP="005270EF">
            <w:pPr>
              <w:ind w:left="-180" w:firstLine="180"/>
              <w:jc w:val="center"/>
              <w:rPr>
                <w:b/>
                <w:bCs/>
                <w:sz w:val="24"/>
                <w:szCs w:val="24"/>
              </w:rPr>
            </w:pPr>
            <w:r w:rsidRPr="00A5560E">
              <w:rPr>
                <w:b/>
                <w:bCs/>
                <w:sz w:val="24"/>
                <w:szCs w:val="24"/>
              </w:rPr>
              <w:t>Ştefan MUŞOIU</w:t>
            </w:r>
          </w:p>
          <w:p w:rsidR="00AC66C6" w:rsidRPr="00A5560E" w:rsidRDefault="00AC66C6" w:rsidP="00FE2554">
            <w:pPr>
              <w:jc w:val="center"/>
              <w:rPr>
                <w:b/>
                <w:bCs/>
                <w:sz w:val="24"/>
                <w:szCs w:val="24"/>
              </w:rPr>
            </w:pPr>
          </w:p>
          <w:p w:rsidR="00AC66C6" w:rsidRPr="00A5560E" w:rsidRDefault="00AC66C6" w:rsidP="00FE2554">
            <w:pPr>
              <w:jc w:val="center"/>
              <w:rPr>
                <w:b/>
                <w:bCs/>
                <w:sz w:val="24"/>
                <w:szCs w:val="24"/>
              </w:rPr>
            </w:pPr>
          </w:p>
          <w:p w:rsidR="00AC66C6" w:rsidRPr="00A5560E" w:rsidRDefault="00AC66C6" w:rsidP="00FE2554">
            <w:pPr>
              <w:jc w:val="center"/>
              <w:rPr>
                <w:b/>
                <w:bCs/>
                <w:sz w:val="24"/>
                <w:szCs w:val="24"/>
              </w:rPr>
            </w:pPr>
          </w:p>
          <w:p w:rsidR="00425332" w:rsidRPr="00A5560E" w:rsidRDefault="00425332" w:rsidP="00FE2554">
            <w:pPr>
              <w:jc w:val="center"/>
              <w:rPr>
                <w:b/>
                <w:bCs/>
                <w:sz w:val="24"/>
                <w:szCs w:val="24"/>
              </w:rPr>
            </w:pPr>
          </w:p>
          <w:p w:rsidR="00425332" w:rsidRPr="00A5560E" w:rsidRDefault="00425332" w:rsidP="00FE2554">
            <w:pPr>
              <w:jc w:val="center"/>
              <w:rPr>
                <w:b/>
                <w:bCs/>
                <w:sz w:val="24"/>
                <w:szCs w:val="24"/>
              </w:rPr>
            </w:pPr>
          </w:p>
        </w:tc>
        <w:tc>
          <w:tcPr>
            <w:tcW w:w="5241" w:type="dxa"/>
          </w:tcPr>
          <w:p w:rsidR="000145C0" w:rsidRPr="00A5560E" w:rsidRDefault="000145C0" w:rsidP="000145C0">
            <w:pPr>
              <w:tabs>
                <w:tab w:val="left" w:pos="2025"/>
              </w:tabs>
              <w:rPr>
                <w:sz w:val="24"/>
                <w:szCs w:val="24"/>
              </w:rPr>
            </w:pPr>
          </w:p>
        </w:tc>
      </w:tr>
      <w:tr w:rsidR="00AC66C6" w:rsidRPr="00A5560E" w:rsidTr="000145C0">
        <w:tc>
          <w:tcPr>
            <w:tcW w:w="4839" w:type="dxa"/>
          </w:tcPr>
          <w:p w:rsidR="00AC66C6" w:rsidRPr="00A5560E" w:rsidRDefault="00AC66C6" w:rsidP="00FE2554">
            <w:pPr>
              <w:jc w:val="center"/>
              <w:rPr>
                <w:b/>
                <w:bCs/>
                <w:sz w:val="24"/>
                <w:szCs w:val="24"/>
              </w:rPr>
            </w:pPr>
            <w:r w:rsidRPr="00A5560E">
              <w:rPr>
                <w:b/>
                <w:bCs/>
                <w:sz w:val="24"/>
                <w:szCs w:val="24"/>
              </w:rPr>
              <w:t>Viză C.F.P.,</w:t>
            </w:r>
          </w:p>
          <w:p w:rsidR="00AC66C6" w:rsidRPr="00A5560E" w:rsidRDefault="00AC66C6" w:rsidP="00FE2554">
            <w:pPr>
              <w:jc w:val="center"/>
              <w:rPr>
                <w:b/>
                <w:bCs/>
                <w:sz w:val="24"/>
                <w:szCs w:val="24"/>
              </w:rPr>
            </w:pPr>
          </w:p>
          <w:p w:rsidR="00AC66C6" w:rsidRPr="00A5560E" w:rsidRDefault="00AC66C6" w:rsidP="00FE2554">
            <w:pPr>
              <w:jc w:val="center"/>
              <w:rPr>
                <w:b/>
                <w:bCs/>
                <w:sz w:val="24"/>
                <w:szCs w:val="24"/>
              </w:rPr>
            </w:pPr>
          </w:p>
          <w:p w:rsidR="00AC66C6" w:rsidRPr="00A5560E" w:rsidRDefault="00AC66C6" w:rsidP="00FE2554">
            <w:pPr>
              <w:jc w:val="center"/>
              <w:rPr>
                <w:b/>
                <w:bCs/>
                <w:sz w:val="24"/>
                <w:szCs w:val="24"/>
              </w:rPr>
            </w:pPr>
          </w:p>
          <w:p w:rsidR="00425332" w:rsidRPr="00A5560E" w:rsidRDefault="00425332" w:rsidP="00FE2554">
            <w:pPr>
              <w:jc w:val="center"/>
              <w:rPr>
                <w:b/>
                <w:bCs/>
                <w:sz w:val="24"/>
                <w:szCs w:val="24"/>
              </w:rPr>
            </w:pPr>
          </w:p>
        </w:tc>
        <w:tc>
          <w:tcPr>
            <w:tcW w:w="5241" w:type="dxa"/>
          </w:tcPr>
          <w:p w:rsidR="006E493E" w:rsidRPr="00A5560E" w:rsidRDefault="000145C0" w:rsidP="006E493E">
            <w:pPr>
              <w:tabs>
                <w:tab w:val="left" w:pos="1770"/>
              </w:tabs>
              <w:rPr>
                <w:sz w:val="24"/>
                <w:szCs w:val="24"/>
              </w:rPr>
            </w:pPr>
            <w:r w:rsidRPr="00A5560E">
              <w:rPr>
                <w:b/>
                <w:bCs/>
                <w:sz w:val="24"/>
                <w:szCs w:val="24"/>
              </w:rPr>
              <w:tab/>
            </w:r>
          </w:p>
          <w:p w:rsidR="00AC66C6" w:rsidRPr="00A5560E" w:rsidRDefault="00AC66C6" w:rsidP="000145C0">
            <w:pPr>
              <w:tabs>
                <w:tab w:val="left" w:pos="1485"/>
              </w:tabs>
              <w:rPr>
                <w:sz w:val="24"/>
                <w:szCs w:val="24"/>
              </w:rPr>
            </w:pPr>
          </w:p>
        </w:tc>
      </w:tr>
      <w:tr w:rsidR="00AC66C6" w:rsidRPr="00A5560E" w:rsidTr="000145C0">
        <w:tc>
          <w:tcPr>
            <w:tcW w:w="4839" w:type="dxa"/>
          </w:tcPr>
          <w:p w:rsidR="00AC66C6" w:rsidRPr="00A5560E" w:rsidRDefault="00AC66C6" w:rsidP="00FE2554">
            <w:pPr>
              <w:jc w:val="center"/>
              <w:rPr>
                <w:b/>
                <w:bCs/>
                <w:sz w:val="24"/>
                <w:szCs w:val="24"/>
              </w:rPr>
            </w:pPr>
          </w:p>
        </w:tc>
        <w:tc>
          <w:tcPr>
            <w:tcW w:w="5241" w:type="dxa"/>
          </w:tcPr>
          <w:p w:rsidR="00AC66C6" w:rsidRPr="00A5560E" w:rsidRDefault="00AC66C6" w:rsidP="00FE2554">
            <w:pPr>
              <w:jc w:val="center"/>
              <w:rPr>
                <w:b/>
                <w:bCs/>
                <w:sz w:val="24"/>
                <w:szCs w:val="24"/>
              </w:rPr>
            </w:pPr>
          </w:p>
        </w:tc>
      </w:tr>
      <w:tr w:rsidR="00AC66C6" w:rsidRPr="00A5560E" w:rsidTr="000145C0">
        <w:tc>
          <w:tcPr>
            <w:tcW w:w="4839" w:type="dxa"/>
          </w:tcPr>
          <w:p w:rsidR="00AC66C6" w:rsidRPr="00A5560E" w:rsidRDefault="00AC66C6" w:rsidP="00FE2554">
            <w:pPr>
              <w:jc w:val="center"/>
              <w:rPr>
                <w:b/>
                <w:bCs/>
                <w:sz w:val="24"/>
                <w:szCs w:val="24"/>
              </w:rPr>
            </w:pPr>
            <w:r w:rsidRPr="00A5560E">
              <w:rPr>
                <w:b/>
                <w:bCs/>
                <w:sz w:val="24"/>
                <w:szCs w:val="24"/>
              </w:rPr>
              <w:t>Avizat pentru legalitate,</w:t>
            </w:r>
          </w:p>
          <w:p w:rsidR="00AC66C6" w:rsidRPr="00A5560E" w:rsidRDefault="00AC66C6" w:rsidP="00FE2554">
            <w:pPr>
              <w:jc w:val="center"/>
              <w:rPr>
                <w:b/>
                <w:bCs/>
                <w:sz w:val="24"/>
                <w:szCs w:val="24"/>
              </w:rPr>
            </w:pPr>
          </w:p>
          <w:p w:rsidR="00425332" w:rsidRPr="00A5560E" w:rsidRDefault="00425332" w:rsidP="00FE2554">
            <w:pPr>
              <w:jc w:val="center"/>
              <w:rPr>
                <w:b/>
                <w:bCs/>
                <w:sz w:val="24"/>
                <w:szCs w:val="24"/>
              </w:rPr>
            </w:pPr>
          </w:p>
          <w:p w:rsidR="00AC66C6" w:rsidRPr="00A5560E" w:rsidRDefault="00AC66C6" w:rsidP="00FE2554">
            <w:pPr>
              <w:jc w:val="center"/>
              <w:rPr>
                <w:b/>
                <w:bCs/>
                <w:sz w:val="24"/>
                <w:szCs w:val="24"/>
              </w:rPr>
            </w:pPr>
          </w:p>
        </w:tc>
        <w:tc>
          <w:tcPr>
            <w:tcW w:w="5241" w:type="dxa"/>
          </w:tcPr>
          <w:p w:rsidR="00AC66C6" w:rsidRPr="00A5560E" w:rsidRDefault="00AC66C6" w:rsidP="00FE2554">
            <w:pPr>
              <w:jc w:val="center"/>
              <w:rPr>
                <w:b/>
                <w:bCs/>
                <w:sz w:val="24"/>
                <w:szCs w:val="24"/>
              </w:rPr>
            </w:pPr>
          </w:p>
        </w:tc>
      </w:tr>
      <w:tr w:rsidR="00AC66C6" w:rsidRPr="00A5560E" w:rsidTr="000145C0">
        <w:tc>
          <w:tcPr>
            <w:tcW w:w="4839" w:type="dxa"/>
          </w:tcPr>
          <w:p w:rsidR="00AC66C6" w:rsidRPr="00A5560E" w:rsidRDefault="00AC66C6" w:rsidP="00FE2554">
            <w:pPr>
              <w:jc w:val="center"/>
              <w:rPr>
                <w:b/>
                <w:bCs/>
                <w:sz w:val="24"/>
                <w:szCs w:val="24"/>
              </w:rPr>
            </w:pPr>
          </w:p>
        </w:tc>
        <w:tc>
          <w:tcPr>
            <w:tcW w:w="5241" w:type="dxa"/>
          </w:tcPr>
          <w:p w:rsidR="00AC66C6" w:rsidRPr="00A5560E" w:rsidRDefault="00AC66C6" w:rsidP="00FE2554">
            <w:pPr>
              <w:jc w:val="center"/>
              <w:rPr>
                <w:b/>
                <w:bCs/>
                <w:sz w:val="24"/>
                <w:szCs w:val="24"/>
              </w:rPr>
            </w:pPr>
          </w:p>
        </w:tc>
      </w:tr>
      <w:tr w:rsidR="00AC66C6" w:rsidRPr="00A5560E" w:rsidTr="00DD5397">
        <w:trPr>
          <w:trHeight w:val="70"/>
        </w:trPr>
        <w:tc>
          <w:tcPr>
            <w:tcW w:w="4839" w:type="dxa"/>
          </w:tcPr>
          <w:p w:rsidR="00AC66C6" w:rsidRPr="00A5560E" w:rsidRDefault="00AC66C6" w:rsidP="00FE2554">
            <w:pPr>
              <w:jc w:val="center"/>
              <w:rPr>
                <w:b/>
                <w:bCs/>
                <w:sz w:val="24"/>
                <w:szCs w:val="24"/>
              </w:rPr>
            </w:pPr>
            <w:r w:rsidRPr="00A5560E">
              <w:rPr>
                <w:b/>
                <w:bCs/>
                <w:sz w:val="24"/>
                <w:szCs w:val="24"/>
              </w:rPr>
              <w:t>Iniţiator,</w:t>
            </w:r>
          </w:p>
        </w:tc>
        <w:tc>
          <w:tcPr>
            <w:tcW w:w="5241" w:type="dxa"/>
          </w:tcPr>
          <w:p w:rsidR="00AC66C6" w:rsidRPr="00A5560E" w:rsidRDefault="00AC66C6" w:rsidP="00FE2554">
            <w:pPr>
              <w:jc w:val="center"/>
              <w:rPr>
                <w:b/>
                <w:bCs/>
                <w:sz w:val="24"/>
                <w:szCs w:val="24"/>
              </w:rPr>
            </w:pPr>
          </w:p>
        </w:tc>
      </w:tr>
    </w:tbl>
    <w:p w:rsidR="00AC66C6" w:rsidRPr="00A5560E" w:rsidRDefault="00AC66C6" w:rsidP="00DD5397">
      <w:pPr>
        <w:jc w:val="both"/>
        <w:rPr>
          <w:sz w:val="24"/>
          <w:szCs w:val="24"/>
        </w:rPr>
      </w:pPr>
    </w:p>
    <w:sectPr w:rsidR="00AC66C6" w:rsidRPr="00A5560E" w:rsidSect="00DD5397">
      <w:footerReference w:type="default" r:id="rId8"/>
      <w:pgSz w:w="11907" w:h="16839" w:code="9"/>
      <w:pgMar w:top="1080" w:right="1007"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E71" w:rsidRDefault="006F7E71" w:rsidP="007322B6">
      <w:r>
        <w:separator/>
      </w:r>
    </w:p>
  </w:endnote>
  <w:endnote w:type="continuationSeparator" w:id="0">
    <w:p w:rsidR="006F7E71" w:rsidRDefault="006F7E71" w:rsidP="00732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HS_Rond">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2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C6" w:rsidRDefault="00B42421">
    <w:pPr>
      <w:pStyle w:val="Footer"/>
      <w:jc w:val="right"/>
    </w:pPr>
    <w:fldSimple w:instr=" PAGE   \* MERGEFORMAT ">
      <w:r w:rsidR="007E3C7B">
        <w:rPr>
          <w:noProof/>
        </w:rPr>
        <w:t>3</w:t>
      </w:r>
    </w:fldSimple>
  </w:p>
  <w:p w:rsidR="00AC66C6" w:rsidRDefault="00AC6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E71" w:rsidRDefault="006F7E71" w:rsidP="007322B6">
      <w:r>
        <w:separator/>
      </w:r>
    </w:p>
  </w:footnote>
  <w:footnote w:type="continuationSeparator" w:id="0">
    <w:p w:rsidR="006F7E71" w:rsidRDefault="006F7E71" w:rsidP="00732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216D"/>
    <w:multiLevelType w:val="hybridMultilevel"/>
    <w:tmpl w:val="8966A604"/>
    <w:lvl w:ilvl="0" w:tplc="882C9E1E">
      <w:numFmt w:val="bullet"/>
      <w:lvlText w:val="-"/>
      <w:lvlJc w:val="left"/>
      <w:pPr>
        <w:ind w:left="405" w:hanging="360"/>
      </w:pPr>
      <w:rPr>
        <w:rFonts w:ascii="Calibri" w:eastAsia="Times New Roman" w:hAnsi="Calibri"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0E66196C"/>
    <w:multiLevelType w:val="hybridMultilevel"/>
    <w:tmpl w:val="94808C38"/>
    <w:lvl w:ilvl="0" w:tplc="D9BEE82C">
      <w:numFmt w:val="bullet"/>
      <w:lvlText w:val="-"/>
      <w:lvlJc w:val="left"/>
      <w:pPr>
        <w:ind w:left="405" w:hanging="360"/>
      </w:pPr>
      <w:rPr>
        <w:rFonts w:ascii="Calibri" w:eastAsia="Times New Roman" w:hAnsi="Calibri"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101B1C28"/>
    <w:multiLevelType w:val="hybridMultilevel"/>
    <w:tmpl w:val="8B7815F8"/>
    <w:lvl w:ilvl="0" w:tplc="4CE6931C">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167D758A"/>
    <w:multiLevelType w:val="hybridMultilevel"/>
    <w:tmpl w:val="0276DD00"/>
    <w:lvl w:ilvl="0" w:tplc="B2FCD98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8187A51"/>
    <w:multiLevelType w:val="hybridMultilevel"/>
    <w:tmpl w:val="13726876"/>
    <w:lvl w:ilvl="0" w:tplc="A2D419B2">
      <w:numFmt w:val="bullet"/>
      <w:lvlText w:val="-"/>
      <w:lvlJc w:val="left"/>
      <w:pPr>
        <w:ind w:left="720" w:hanging="360"/>
      </w:pPr>
      <w:rPr>
        <w:rFonts w:ascii="Calibri" w:eastAsia="Times New Roman" w:hAnsi="Calibri" w:hint="default"/>
        <w:i w:val="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8B80BF2"/>
    <w:multiLevelType w:val="hybridMultilevel"/>
    <w:tmpl w:val="C93A6A3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A3587A"/>
    <w:multiLevelType w:val="hybridMultilevel"/>
    <w:tmpl w:val="1D6E7592"/>
    <w:lvl w:ilvl="0" w:tplc="04180017">
      <w:start w:val="4"/>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nsid w:val="23CC09A4"/>
    <w:multiLevelType w:val="hybridMultilevel"/>
    <w:tmpl w:val="F47CC19E"/>
    <w:lvl w:ilvl="0" w:tplc="907A0FCA">
      <w:start w:val="4"/>
      <w:numFmt w:val="lowerLetter"/>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8">
    <w:nsid w:val="27A470A3"/>
    <w:multiLevelType w:val="hybridMultilevel"/>
    <w:tmpl w:val="C5ACD73C"/>
    <w:lvl w:ilvl="0" w:tplc="04180001">
      <w:start w:val="1"/>
      <w:numFmt w:val="bullet"/>
      <w:lvlText w:val=""/>
      <w:lvlJc w:val="left"/>
      <w:pPr>
        <w:ind w:left="1078" w:hanging="360"/>
      </w:pPr>
      <w:rPr>
        <w:rFonts w:ascii="Symbol" w:hAnsi="Symbol" w:hint="default"/>
      </w:rPr>
    </w:lvl>
    <w:lvl w:ilvl="1" w:tplc="04180003" w:tentative="1">
      <w:start w:val="1"/>
      <w:numFmt w:val="bullet"/>
      <w:lvlText w:val="o"/>
      <w:lvlJc w:val="left"/>
      <w:pPr>
        <w:ind w:left="1798" w:hanging="360"/>
      </w:pPr>
      <w:rPr>
        <w:rFonts w:ascii="Courier New" w:hAnsi="Courier New" w:hint="default"/>
      </w:rPr>
    </w:lvl>
    <w:lvl w:ilvl="2" w:tplc="04180005" w:tentative="1">
      <w:start w:val="1"/>
      <w:numFmt w:val="bullet"/>
      <w:lvlText w:val=""/>
      <w:lvlJc w:val="left"/>
      <w:pPr>
        <w:ind w:left="2518" w:hanging="360"/>
      </w:pPr>
      <w:rPr>
        <w:rFonts w:ascii="Wingdings" w:hAnsi="Wingdings" w:hint="default"/>
      </w:rPr>
    </w:lvl>
    <w:lvl w:ilvl="3" w:tplc="04180001" w:tentative="1">
      <w:start w:val="1"/>
      <w:numFmt w:val="bullet"/>
      <w:lvlText w:val=""/>
      <w:lvlJc w:val="left"/>
      <w:pPr>
        <w:ind w:left="3238" w:hanging="360"/>
      </w:pPr>
      <w:rPr>
        <w:rFonts w:ascii="Symbol" w:hAnsi="Symbol" w:hint="default"/>
      </w:rPr>
    </w:lvl>
    <w:lvl w:ilvl="4" w:tplc="04180003" w:tentative="1">
      <w:start w:val="1"/>
      <w:numFmt w:val="bullet"/>
      <w:lvlText w:val="o"/>
      <w:lvlJc w:val="left"/>
      <w:pPr>
        <w:ind w:left="3958" w:hanging="360"/>
      </w:pPr>
      <w:rPr>
        <w:rFonts w:ascii="Courier New" w:hAnsi="Courier New" w:hint="default"/>
      </w:rPr>
    </w:lvl>
    <w:lvl w:ilvl="5" w:tplc="04180005" w:tentative="1">
      <w:start w:val="1"/>
      <w:numFmt w:val="bullet"/>
      <w:lvlText w:val=""/>
      <w:lvlJc w:val="left"/>
      <w:pPr>
        <w:ind w:left="4678" w:hanging="360"/>
      </w:pPr>
      <w:rPr>
        <w:rFonts w:ascii="Wingdings" w:hAnsi="Wingdings" w:hint="default"/>
      </w:rPr>
    </w:lvl>
    <w:lvl w:ilvl="6" w:tplc="04180001" w:tentative="1">
      <w:start w:val="1"/>
      <w:numFmt w:val="bullet"/>
      <w:lvlText w:val=""/>
      <w:lvlJc w:val="left"/>
      <w:pPr>
        <w:ind w:left="5398" w:hanging="360"/>
      </w:pPr>
      <w:rPr>
        <w:rFonts w:ascii="Symbol" w:hAnsi="Symbol" w:hint="default"/>
      </w:rPr>
    </w:lvl>
    <w:lvl w:ilvl="7" w:tplc="04180003" w:tentative="1">
      <w:start w:val="1"/>
      <w:numFmt w:val="bullet"/>
      <w:lvlText w:val="o"/>
      <w:lvlJc w:val="left"/>
      <w:pPr>
        <w:ind w:left="6118" w:hanging="360"/>
      </w:pPr>
      <w:rPr>
        <w:rFonts w:ascii="Courier New" w:hAnsi="Courier New" w:hint="default"/>
      </w:rPr>
    </w:lvl>
    <w:lvl w:ilvl="8" w:tplc="04180005" w:tentative="1">
      <w:start w:val="1"/>
      <w:numFmt w:val="bullet"/>
      <w:lvlText w:val=""/>
      <w:lvlJc w:val="left"/>
      <w:pPr>
        <w:ind w:left="6838" w:hanging="360"/>
      </w:pPr>
      <w:rPr>
        <w:rFonts w:ascii="Wingdings" w:hAnsi="Wingdings" w:hint="default"/>
      </w:rPr>
    </w:lvl>
  </w:abstractNum>
  <w:abstractNum w:abstractNumId="9">
    <w:nsid w:val="289337B8"/>
    <w:multiLevelType w:val="hybridMultilevel"/>
    <w:tmpl w:val="0D6C263E"/>
    <w:lvl w:ilvl="0" w:tplc="35BA99F0">
      <w:numFmt w:val="bullet"/>
      <w:lvlText w:val="-"/>
      <w:lvlJc w:val="left"/>
      <w:pPr>
        <w:ind w:left="435" w:hanging="360"/>
      </w:pPr>
      <w:rPr>
        <w:rFonts w:ascii="Calibri" w:eastAsia="Times New Roman" w:hAnsi="Calibri"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2E5244CB"/>
    <w:multiLevelType w:val="multilevel"/>
    <w:tmpl w:val="FB7C4AD8"/>
    <w:lvl w:ilvl="0">
      <w:start w:val="1"/>
      <w:numFmt w:val="decimal"/>
      <w:pStyle w:val="normalbullet"/>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30921134"/>
    <w:multiLevelType w:val="hybridMultilevel"/>
    <w:tmpl w:val="29981D96"/>
    <w:lvl w:ilvl="0" w:tplc="BB88C1B8">
      <w:start w:val="1"/>
      <w:numFmt w:val="bullet"/>
      <w:lvlText w:val="-"/>
      <w:lvlJc w:val="left"/>
      <w:pPr>
        <w:ind w:left="1080" w:hanging="360"/>
      </w:pPr>
      <w:rPr>
        <w:rFonts w:ascii="Arial Narrow" w:eastAsia="Calibri" w:hAnsi="Arial Narrow"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3CB35D04"/>
    <w:multiLevelType w:val="hybridMultilevel"/>
    <w:tmpl w:val="5024DCB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11C7F68"/>
    <w:multiLevelType w:val="hybridMultilevel"/>
    <w:tmpl w:val="2C46E9D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E084D89"/>
    <w:multiLevelType w:val="hybridMultilevel"/>
    <w:tmpl w:val="90FA4B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EEE5878"/>
    <w:multiLevelType w:val="hybridMultilevel"/>
    <w:tmpl w:val="F022E7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558B73D3"/>
    <w:multiLevelType w:val="hybridMultilevel"/>
    <w:tmpl w:val="7F764C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9485A1C"/>
    <w:multiLevelType w:val="hybridMultilevel"/>
    <w:tmpl w:val="FAA2D240"/>
    <w:lvl w:ilvl="0" w:tplc="8DC40C58">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2BA4858"/>
    <w:multiLevelType w:val="hybridMultilevel"/>
    <w:tmpl w:val="E95AB792"/>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64113BA3"/>
    <w:multiLevelType w:val="hybridMultilevel"/>
    <w:tmpl w:val="7E1A4FB8"/>
    <w:lvl w:ilvl="0" w:tplc="CE0636E6">
      <w:start w:val="4"/>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0">
    <w:nsid w:val="660C2C89"/>
    <w:multiLevelType w:val="hybridMultilevel"/>
    <w:tmpl w:val="54F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286AB0"/>
    <w:multiLevelType w:val="hybridMultilevel"/>
    <w:tmpl w:val="517206E4"/>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68EE4743"/>
    <w:multiLevelType w:val="multilevel"/>
    <w:tmpl w:val="9B92D466"/>
    <w:lvl w:ilvl="0">
      <w:start w:val="1"/>
      <w:numFmt w:val="lowerLetter"/>
      <w:lvlText w:val="%1)"/>
      <w:lvlJc w:val="left"/>
      <w:pPr>
        <w:ind w:left="113" w:hanging="339"/>
      </w:pPr>
      <w:rPr>
        <w:rFonts w:cs="Times New Roman" w:hint="default"/>
        <w:b/>
        <w:bCs/>
        <w:spacing w:val="-1"/>
        <w:w w:val="101"/>
        <w:sz w:val="26"/>
        <w:szCs w:val="26"/>
      </w:rPr>
    </w:lvl>
    <w:lvl w:ilvl="1">
      <w:start w:val="1"/>
      <w:numFmt w:val="decimal"/>
      <w:lvlText w:val="%1.%2."/>
      <w:lvlJc w:val="left"/>
      <w:pPr>
        <w:ind w:left="1304" w:hanging="514"/>
      </w:pPr>
      <w:rPr>
        <w:rFonts w:ascii="Arial" w:eastAsia="Times New Roman" w:hAnsi="Arial" w:cs="Times New Roman" w:hint="default"/>
        <w:b/>
        <w:bCs/>
        <w:spacing w:val="-1"/>
        <w:w w:val="101"/>
        <w:sz w:val="26"/>
        <w:szCs w:val="26"/>
      </w:rPr>
    </w:lvl>
    <w:lvl w:ilvl="2">
      <w:start w:val="1"/>
      <w:numFmt w:val="bullet"/>
      <w:lvlText w:val="•"/>
      <w:lvlJc w:val="left"/>
      <w:pPr>
        <w:ind w:left="1304" w:hanging="514"/>
      </w:pPr>
      <w:rPr>
        <w:rFonts w:hint="default"/>
      </w:rPr>
    </w:lvl>
    <w:lvl w:ilvl="3">
      <w:start w:val="1"/>
      <w:numFmt w:val="bullet"/>
      <w:lvlText w:val="•"/>
      <w:lvlJc w:val="left"/>
      <w:pPr>
        <w:ind w:left="2376" w:hanging="514"/>
      </w:pPr>
      <w:rPr>
        <w:rFonts w:hint="default"/>
      </w:rPr>
    </w:lvl>
    <w:lvl w:ilvl="4">
      <w:start w:val="1"/>
      <w:numFmt w:val="bullet"/>
      <w:lvlText w:val="•"/>
      <w:lvlJc w:val="left"/>
      <w:pPr>
        <w:ind w:left="3448" w:hanging="514"/>
      </w:pPr>
      <w:rPr>
        <w:rFonts w:hint="default"/>
      </w:rPr>
    </w:lvl>
    <w:lvl w:ilvl="5">
      <w:start w:val="1"/>
      <w:numFmt w:val="bullet"/>
      <w:lvlText w:val="•"/>
      <w:lvlJc w:val="left"/>
      <w:pPr>
        <w:ind w:left="4520" w:hanging="514"/>
      </w:pPr>
      <w:rPr>
        <w:rFonts w:hint="default"/>
      </w:rPr>
    </w:lvl>
    <w:lvl w:ilvl="6">
      <w:start w:val="1"/>
      <w:numFmt w:val="bullet"/>
      <w:lvlText w:val="•"/>
      <w:lvlJc w:val="left"/>
      <w:pPr>
        <w:ind w:left="5592" w:hanging="514"/>
      </w:pPr>
      <w:rPr>
        <w:rFonts w:hint="default"/>
      </w:rPr>
    </w:lvl>
    <w:lvl w:ilvl="7">
      <w:start w:val="1"/>
      <w:numFmt w:val="bullet"/>
      <w:lvlText w:val="•"/>
      <w:lvlJc w:val="left"/>
      <w:pPr>
        <w:ind w:left="6664" w:hanging="514"/>
      </w:pPr>
      <w:rPr>
        <w:rFonts w:hint="default"/>
      </w:rPr>
    </w:lvl>
    <w:lvl w:ilvl="8">
      <w:start w:val="1"/>
      <w:numFmt w:val="bullet"/>
      <w:lvlText w:val="•"/>
      <w:lvlJc w:val="left"/>
      <w:pPr>
        <w:ind w:left="7736" w:hanging="514"/>
      </w:pPr>
      <w:rPr>
        <w:rFonts w:hint="default"/>
      </w:rPr>
    </w:lvl>
  </w:abstractNum>
  <w:abstractNum w:abstractNumId="23">
    <w:nsid w:val="71E82A42"/>
    <w:multiLevelType w:val="hybridMultilevel"/>
    <w:tmpl w:val="64F8FC7A"/>
    <w:lvl w:ilvl="0" w:tplc="3BAA4004">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4D15519"/>
    <w:multiLevelType w:val="hybridMultilevel"/>
    <w:tmpl w:val="88E6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1E5B0D"/>
    <w:multiLevelType w:val="hybridMultilevel"/>
    <w:tmpl w:val="F2CACEFA"/>
    <w:lvl w:ilvl="0" w:tplc="3DE6EC2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7FC03344"/>
    <w:multiLevelType w:val="hybridMultilevel"/>
    <w:tmpl w:val="DAD2505E"/>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4"/>
  </w:num>
  <w:num w:numId="3">
    <w:abstractNumId w:val="20"/>
  </w:num>
  <w:num w:numId="4">
    <w:abstractNumId w:val="9"/>
  </w:num>
  <w:num w:numId="5">
    <w:abstractNumId w:val="25"/>
  </w:num>
  <w:num w:numId="6">
    <w:abstractNumId w:val="0"/>
  </w:num>
  <w:num w:numId="7">
    <w:abstractNumId w:val="1"/>
  </w:num>
  <w:num w:numId="8">
    <w:abstractNumId w:val="8"/>
  </w:num>
  <w:num w:numId="9">
    <w:abstractNumId w:val="4"/>
  </w:num>
  <w:num w:numId="10">
    <w:abstractNumId w:val="18"/>
  </w:num>
  <w:num w:numId="11">
    <w:abstractNumId w:val="21"/>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7"/>
  </w:num>
  <w:num w:numId="16">
    <w:abstractNumId w:val="5"/>
  </w:num>
  <w:num w:numId="17">
    <w:abstractNumId w:val="12"/>
  </w:num>
  <w:num w:numId="18">
    <w:abstractNumId w:val="10"/>
  </w:num>
  <w:num w:numId="19">
    <w:abstractNumId w:val="14"/>
  </w:num>
  <w:num w:numId="20">
    <w:abstractNumId w:val="13"/>
  </w:num>
  <w:num w:numId="21">
    <w:abstractNumId w:val="7"/>
  </w:num>
  <w:num w:numId="22">
    <w:abstractNumId w:val="6"/>
  </w:num>
  <w:num w:numId="23">
    <w:abstractNumId w:val="19"/>
  </w:num>
  <w:num w:numId="24">
    <w:abstractNumId w:val="22"/>
  </w:num>
  <w:num w:numId="25">
    <w:abstractNumId w:val="15"/>
  </w:num>
  <w:num w:numId="26">
    <w:abstractNumId w:val="16"/>
  </w:num>
  <w:num w:numId="27">
    <w:abstractNumId w:val="2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025"/>
    <w:rsid w:val="000046CD"/>
    <w:rsid w:val="000145C0"/>
    <w:rsid w:val="00025E32"/>
    <w:rsid w:val="000274B8"/>
    <w:rsid w:val="00033AEB"/>
    <w:rsid w:val="00045994"/>
    <w:rsid w:val="00062439"/>
    <w:rsid w:val="0007145C"/>
    <w:rsid w:val="000A6448"/>
    <w:rsid w:val="000B1A1B"/>
    <w:rsid w:val="000B28E8"/>
    <w:rsid w:val="000B4EF3"/>
    <w:rsid w:val="000C10DF"/>
    <w:rsid w:val="000C2168"/>
    <w:rsid w:val="000C7176"/>
    <w:rsid w:val="000D5C41"/>
    <w:rsid w:val="000E498C"/>
    <w:rsid w:val="000E6FBD"/>
    <w:rsid w:val="000F10BE"/>
    <w:rsid w:val="00104929"/>
    <w:rsid w:val="00104B0C"/>
    <w:rsid w:val="00116176"/>
    <w:rsid w:val="00121BAC"/>
    <w:rsid w:val="00130DD0"/>
    <w:rsid w:val="00133504"/>
    <w:rsid w:val="00134D93"/>
    <w:rsid w:val="00135AAD"/>
    <w:rsid w:val="00136D52"/>
    <w:rsid w:val="00160FB9"/>
    <w:rsid w:val="00165085"/>
    <w:rsid w:val="00170C23"/>
    <w:rsid w:val="00175E35"/>
    <w:rsid w:val="00183406"/>
    <w:rsid w:val="001B3FC9"/>
    <w:rsid w:val="001B6292"/>
    <w:rsid w:val="001C1F90"/>
    <w:rsid w:val="001C3CB9"/>
    <w:rsid w:val="001C4780"/>
    <w:rsid w:val="001D5FB8"/>
    <w:rsid w:val="001E08F1"/>
    <w:rsid w:val="001E5D2E"/>
    <w:rsid w:val="001E7CF4"/>
    <w:rsid w:val="001E7E87"/>
    <w:rsid w:val="002039F3"/>
    <w:rsid w:val="002042CF"/>
    <w:rsid w:val="00204F1A"/>
    <w:rsid w:val="0024037F"/>
    <w:rsid w:val="002404CF"/>
    <w:rsid w:val="00243009"/>
    <w:rsid w:val="00262768"/>
    <w:rsid w:val="002667D0"/>
    <w:rsid w:val="002873DE"/>
    <w:rsid w:val="00295D34"/>
    <w:rsid w:val="00296EC0"/>
    <w:rsid w:val="002971FA"/>
    <w:rsid w:val="002A462D"/>
    <w:rsid w:val="002C6EE8"/>
    <w:rsid w:val="002D420F"/>
    <w:rsid w:val="002F1402"/>
    <w:rsid w:val="0032385A"/>
    <w:rsid w:val="00326F84"/>
    <w:rsid w:val="00354D2E"/>
    <w:rsid w:val="0036770F"/>
    <w:rsid w:val="003778D2"/>
    <w:rsid w:val="00380DD6"/>
    <w:rsid w:val="003855E5"/>
    <w:rsid w:val="00385B41"/>
    <w:rsid w:val="00387C8C"/>
    <w:rsid w:val="003B01D5"/>
    <w:rsid w:val="003B677F"/>
    <w:rsid w:val="003B7105"/>
    <w:rsid w:val="003E11DD"/>
    <w:rsid w:val="003E1612"/>
    <w:rsid w:val="003E2802"/>
    <w:rsid w:val="003E666C"/>
    <w:rsid w:val="003F5B39"/>
    <w:rsid w:val="00414A56"/>
    <w:rsid w:val="00420E19"/>
    <w:rsid w:val="00425332"/>
    <w:rsid w:val="0043261F"/>
    <w:rsid w:val="00435C52"/>
    <w:rsid w:val="004367E6"/>
    <w:rsid w:val="00444B52"/>
    <w:rsid w:val="00450459"/>
    <w:rsid w:val="00461BCB"/>
    <w:rsid w:val="00461E7E"/>
    <w:rsid w:val="0046319E"/>
    <w:rsid w:val="00463D8C"/>
    <w:rsid w:val="004A04DF"/>
    <w:rsid w:val="004A14A0"/>
    <w:rsid w:val="004D7641"/>
    <w:rsid w:val="004F101D"/>
    <w:rsid w:val="004F42C5"/>
    <w:rsid w:val="005270EF"/>
    <w:rsid w:val="00532204"/>
    <w:rsid w:val="00536A6E"/>
    <w:rsid w:val="00537727"/>
    <w:rsid w:val="00554AEA"/>
    <w:rsid w:val="00556AA4"/>
    <w:rsid w:val="00557A00"/>
    <w:rsid w:val="005704AA"/>
    <w:rsid w:val="005707A2"/>
    <w:rsid w:val="005770A5"/>
    <w:rsid w:val="00594D65"/>
    <w:rsid w:val="005A1995"/>
    <w:rsid w:val="005A266C"/>
    <w:rsid w:val="005B5186"/>
    <w:rsid w:val="005B647A"/>
    <w:rsid w:val="005D416C"/>
    <w:rsid w:val="005F120B"/>
    <w:rsid w:val="0060715E"/>
    <w:rsid w:val="006422C6"/>
    <w:rsid w:val="0064532E"/>
    <w:rsid w:val="00646E43"/>
    <w:rsid w:val="00652BB4"/>
    <w:rsid w:val="00660E3A"/>
    <w:rsid w:val="0066394A"/>
    <w:rsid w:val="006649A6"/>
    <w:rsid w:val="00677A5B"/>
    <w:rsid w:val="006803DD"/>
    <w:rsid w:val="00691859"/>
    <w:rsid w:val="0069391A"/>
    <w:rsid w:val="00696D9B"/>
    <w:rsid w:val="0069776A"/>
    <w:rsid w:val="006A203C"/>
    <w:rsid w:val="006B1857"/>
    <w:rsid w:val="006B4805"/>
    <w:rsid w:val="006D3705"/>
    <w:rsid w:val="006D509E"/>
    <w:rsid w:val="006D549E"/>
    <w:rsid w:val="006D59FB"/>
    <w:rsid w:val="006E302E"/>
    <w:rsid w:val="006E493E"/>
    <w:rsid w:val="006E7574"/>
    <w:rsid w:val="006F073E"/>
    <w:rsid w:val="006F226E"/>
    <w:rsid w:val="006F5AF2"/>
    <w:rsid w:val="006F7219"/>
    <w:rsid w:val="006F7361"/>
    <w:rsid w:val="006F7E71"/>
    <w:rsid w:val="00706AEA"/>
    <w:rsid w:val="007119E1"/>
    <w:rsid w:val="007240BC"/>
    <w:rsid w:val="0072559B"/>
    <w:rsid w:val="00725975"/>
    <w:rsid w:val="007304AE"/>
    <w:rsid w:val="007322B6"/>
    <w:rsid w:val="007411F6"/>
    <w:rsid w:val="00757DB7"/>
    <w:rsid w:val="00772110"/>
    <w:rsid w:val="00775499"/>
    <w:rsid w:val="00776DC8"/>
    <w:rsid w:val="007825F7"/>
    <w:rsid w:val="007B7986"/>
    <w:rsid w:val="007D4EAE"/>
    <w:rsid w:val="007D6857"/>
    <w:rsid w:val="007E3C7B"/>
    <w:rsid w:val="007E7E59"/>
    <w:rsid w:val="007F7C4B"/>
    <w:rsid w:val="00802D9D"/>
    <w:rsid w:val="00807758"/>
    <w:rsid w:val="00814D15"/>
    <w:rsid w:val="008155BE"/>
    <w:rsid w:val="0082057B"/>
    <w:rsid w:val="0083192F"/>
    <w:rsid w:val="00831D5C"/>
    <w:rsid w:val="0084609F"/>
    <w:rsid w:val="00846D98"/>
    <w:rsid w:val="0085166C"/>
    <w:rsid w:val="008657C5"/>
    <w:rsid w:val="00875FF0"/>
    <w:rsid w:val="00880183"/>
    <w:rsid w:val="00882F90"/>
    <w:rsid w:val="008A43D4"/>
    <w:rsid w:val="008B53C2"/>
    <w:rsid w:val="008E0963"/>
    <w:rsid w:val="008E0D65"/>
    <w:rsid w:val="008E4129"/>
    <w:rsid w:val="008F5E57"/>
    <w:rsid w:val="008F7270"/>
    <w:rsid w:val="008F7ADB"/>
    <w:rsid w:val="00911CF4"/>
    <w:rsid w:val="00913E80"/>
    <w:rsid w:val="00917EFB"/>
    <w:rsid w:val="009314B6"/>
    <w:rsid w:val="00960FC5"/>
    <w:rsid w:val="009674AA"/>
    <w:rsid w:val="00972DC7"/>
    <w:rsid w:val="0097463F"/>
    <w:rsid w:val="00981BA8"/>
    <w:rsid w:val="009A1DCA"/>
    <w:rsid w:val="009A2A6B"/>
    <w:rsid w:val="009A6B6B"/>
    <w:rsid w:val="009B487A"/>
    <w:rsid w:val="009C1E38"/>
    <w:rsid w:val="009D0ADA"/>
    <w:rsid w:val="009D193A"/>
    <w:rsid w:val="009F40F9"/>
    <w:rsid w:val="00A052E8"/>
    <w:rsid w:val="00A0650B"/>
    <w:rsid w:val="00A20002"/>
    <w:rsid w:val="00A25501"/>
    <w:rsid w:val="00A2647C"/>
    <w:rsid w:val="00A4173F"/>
    <w:rsid w:val="00A50AD2"/>
    <w:rsid w:val="00A510FF"/>
    <w:rsid w:val="00A51B24"/>
    <w:rsid w:val="00A5560E"/>
    <w:rsid w:val="00A57FF3"/>
    <w:rsid w:val="00A61F95"/>
    <w:rsid w:val="00A6248A"/>
    <w:rsid w:val="00A631D2"/>
    <w:rsid w:val="00A67882"/>
    <w:rsid w:val="00A77A4F"/>
    <w:rsid w:val="00A819C2"/>
    <w:rsid w:val="00A826FC"/>
    <w:rsid w:val="00A82EDF"/>
    <w:rsid w:val="00A855C0"/>
    <w:rsid w:val="00AA221C"/>
    <w:rsid w:val="00AA332C"/>
    <w:rsid w:val="00AA397F"/>
    <w:rsid w:val="00AC3D42"/>
    <w:rsid w:val="00AC66C6"/>
    <w:rsid w:val="00AC6CE6"/>
    <w:rsid w:val="00AD40BF"/>
    <w:rsid w:val="00AE2D53"/>
    <w:rsid w:val="00AE6456"/>
    <w:rsid w:val="00AF2FCA"/>
    <w:rsid w:val="00B05DF7"/>
    <w:rsid w:val="00B23200"/>
    <w:rsid w:val="00B33C96"/>
    <w:rsid w:val="00B42421"/>
    <w:rsid w:val="00B467ED"/>
    <w:rsid w:val="00B50BCF"/>
    <w:rsid w:val="00B5381D"/>
    <w:rsid w:val="00B56B49"/>
    <w:rsid w:val="00B73D52"/>
    <w:rsid w:val="00B9166A"/>
    <w:rsid w:val="00B928D5"/>
    <w:rsid w:val="00BA4076"/>
    <w:rsid w:val="00BB7730"/>
    <w:rsid w:val="00BC0C66"/>
    <w:rsid w:val="00BE3163"/>
    <w:rsid w:val="00BE5585"/>
    <w:rsid w:val="00BF056E"/>
    <w:rsid w:val="00C01D4E"/>
    <w:rsid w:val="00C032D3"/>
    <w:rsid w:val="00C10297"/>
    <w:rsid w:val="00C14EAA"/>
    <w:rsid w:val="00C32387"/>
    <w:rsid w:val="00C40B62"/>
    <w:rsid w:val="00C41711"/>
    <w:rsid w:val="00C74280"/>
    <w:rsid w:val="00C85468"/>
    <w:rsid w:val="00CA24F0"/>
    <w:rsid w:val="00CA7685"/>
    <w:rsid w:val="00CB49D6"/>
    <w:rsid w:val="00CC05AD"/>
    <w:rsid w:val="00CD7025"/>
    <w:rsid w:val="00CE2A04"/>
    <w:rsid w:val="00CE4EAA"/>
    <w:rsid w:val="00CF0D52"/>
    <w:rsid w:val="00D07019"/>
    <w:rsid w:val="00D11EE2"/>
    <w:rsid w:val="00D313F1"/>
    <w:rsid w:val="00D35103"/>
    <w:rsid w:val="00D45694"/>
    <w:rsid w:val="00D563B7"/>
    <w:rsid w:val="00D60921"/>
    <w:rsid w:val="00D64C07"/>
    <w:rsid w:val="00D65CE4"/>
    <w:rsid w:val="00D7555B"/>
    <w:rsid w:val="00D80831"/>
    <w:rsid w:val="00D808E9"/>
    <w:rsid w:val="00D86543"/>
    <w:rsid w:val="00D92DBA"/>
    <w:rsid w:val="00D93F73"/>
    <w:rsid w:val="00DC5112"/>
    <w:rsid w:val="00DC7D53"/>
    <w:rsid w:val="00DD5397"/>
    <w:rsid w:val="00DF3D88"/>
    <w:rsid w:val="00DF50D2"/>
    <w:rsid w:val="00DF6379"/>
    <w:rsid w:val="00E00199"/>
    <w:rsid w:val="00E14FE4"/>
    <w:rsid w:val="00E25C2D"/>
    <w:rsid w:val="00E263F4"/>
    <w:rsid w:val="00E269DE"/>
    <w:rsid w:val="00E33D5D"/>
    <w:rsid w:val="00E35350"/>
    <w:rsid w:val="00E415C8"/>
    <w:rsid w:val="00E55EEC"/>
    <w:rsid w:val="00E60865"/>
    <w:rsid w:val="00E66546"/>
    <w:rsid w:val="00E70021"/>
    <w:rsid w:val="00E70424"/>
    <w:rsid w:val="00E74559"/>
    <w:rsid w:val="00E74603"/>
    <w:rsid w:val="00E85A20"/>
    <w:rsid w:val="00E9139A"/>
    <w:rsid w:val="00EB09F1"/>
    <w:rsid w:val="00EB390D"/>
    <w:rsid w:val="00ED6BC8"/>
    <w:rsid w:val="00ED7286"/>
    <w:rsid w:val="00F33B0E"/>
    <w:rsid w:val="00F4044D"/>
    <w:rsid w:val="00F42CE7"/>
    <w:rsid w:val="00F6621A"/>
    <w:rsid w:val="00F66936"/>
    <w:rsid w:val="00F96BE2"/>
    <w:rsid w:val="00FA2B85"/>
    <w:rsid w:val="00FB1727"/>
    <w:rsid w:val="00FC0466"/>
    <w:rsid w:val="00FC6CB9"/>
    <w:rsid w:val="00FE2554"/>
    <w:rsid w:val="00FF1363"/>
    <w:rsid w:val="00FF6054"/>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025"/>
    <w:rPr>
      <w:lang w:eastAsia="en-US"/>
    </w:rPr>
  </w:style>
  <w:style w:type="paragraph" w:styleId="Heading1">
    <w:name w:val="heading 1"/>
    <w:basedOn w:val="Normal"/>
    <w:next w:val="Normal"/>
    <w:link w:val="Heading1Char"/>
    <w:uiPriority w:val="99"/>
    <w:qFormat/>
    <w:rsid w:val="00CD7025"/>
    <w:pPr>
      <w:keepNext/>
      <w:jc w:val="right"/>
      <w:outlineLvl w:val="0"/>
    </w:pPr>
    <w:rPr>
      <w:rFonts w:ascii="HS_Rond" w:hAnsi="HS_Rond"/>
      <w:i/>
      <w:sz w:val="24"/>
    </w:rPr>
  </w:style>
  <w:style w:type="paragraph" w:styleId="Heading2">
    <w:name w:val="heading 2"/>
    <w:basedOn w:val="Normal"/>
    <w:next w:val="Normal"/>
    <w:link w:val="Heading2Char"/>
    <w:uiPriority w:val="99"/>
    <w:qFormat/>
    <w:rsid w:val="000D5C41"/>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CD7025"/>
    <w:pPr>
      <w:keepNext/>
      <w:jc w:val="center"/>
      <w:outlineLvl w:val="5"/>
    </w:pPr>
    <w:rPr>
      <w:b/>
    </w:rPr>
  </w:style>
  <w:style w:type="paragraph" w:styleId="Heading8">
    <w:name w:val="heading 8"/>
    <w:basedOn w:val="Normal"/>
    <w:next w:val="Normal"/>
    <w:link w:val="Heading8Char"/>
    <w:uiPriority w:val="99"/>
    <w:qFormat/>
    <w:rsid w:val="00CD7025"/>
    <w:pPr>
      <w:keepNext/>
      <w:outlineLvl w:val="7"/>
    </w:pPr>
    <w:rPr>
      <w:rFonts w:ascii="HS_Rond" w:hAnsi="HS_Rond"/>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09F1"/>
    <w:rPr>
      <w:rFonts w:ascii="Cambria" w:hAnsi="Cambria" w:cs="Times New Roman"/>
      <w:b/>
      <w:bCs/>
      <w:kern w:val="32"/>
      <w:sz w:val="32"/>
      <w:szCs w:val="32"/>
      <w:lang w:val="ro-RO"/>
    </w:rPr>
  </w:style>
  <w:style w:type="character" w:customStyle="1" w:styleId="Heading2Char">
    <w:name w:val="Heading 2 Char"/>
    <w:basedOn w:val="DefaultParagraphFont"/>
    <w:link w:val="Heading2"/>
    <w:uiPriority w:val="99"/>
    <w:semiHidden/>
    <w:locked/>
    <w:rsid w:val="00EB09F1"/>
    <w:rPr>
      <w:rFonts w:ascii="Cambria" w:hAnsi="Cambria" w:cs="Times New Roman"/>
      <w:b/>
      <w:bCs/>
      <w:i/>
      <w:iCs/>
      <w:sz w:val="28"/>
      <w:szCs w:val="28"/>
      <w:lang w:val="ro-RO"/>
    </w:rPr>
  </w:style>
  <w:style w:type="character" w:customStyle="1" w:styleId="Heading6Char">
    <w:name w:val="Heading 6 Char"/>
    <w:basedOn w:val="DefaultParagraphFont"/>
    <w:link w:val="Heading6"/>
    <w:uiPriority w:val="99"/>
    <w:semiHidden/>
    <w:locked/>
    <w:rsid w:val="00EB09F1"/>
    <w:rPr>
      <w:rFonts w:ascii="Calibri" w:hAnsi="Calibri" w:cs="Times New Roman"/>
      <w:b/>
      <w:bCs/>
      <w:lang w:val="ro-RO"/>
    </w:rPr>
  </w:style>
  <w:style w:type="character" w:customStyle="1" w:styleId="Heading8Char">
    <w:name w:val="Heading 8 Char"/>
    <w:basedOn w:val="DefaultParagraphFont"/>
    <w:link w:val="Heading8"/>
    <w:uiPriority w:val="99"/>
    <w:semiHidden/>
    <w:locked/>
    <w:rsid w:val="00EB09F1"/>
    <w:rPr>
      <w:rFonts w:ascii="Calibri" w:hAnsi="Calibri" w:cs="Times New Roman"/>
      <w:i/>
      <w:iCs/>
      <w:sz w:val="24"/>
      <w:szCs w:val="24"/>
      <w:lang w:val="ro-RO"/>
    </w:rPr>
  </w:style>
  <w:style w:type="paragraph" w:styleId="BodyTextIndent">
    <w:name w:val="Body Text Indent"/>
    <w:basedOn w:val="Normal"/>
    <w:link w:val="BodyTextIndentChar"/>
    <w:uiPriority w:val="99"/>
    <w:rsid w:val="00CD7025"/>
    <w:pPr>
      <w:ind w:left="720"/>
      <w:jc w:val="center"/>
    </w:pPr>
    <w:rPr>
      <w:b/>
      <w:i/>
      <w:sz w:val="26"/>
    </w:rPr>
  </w:style>
  <w:style w:type="character" w:customStyle="1" w:styleId="BodyTextIndentChar">
    <w:name w:val="Body Text Indent Char"/>
    <w:basedOn w:val="DefaultParagraphFont"/>
    <w:link w:val="BodyTextIndent"/>
    <w:uiPriority w:val="99"/>
    <w:semiHidden/>
    <w:locked/>
    <w:rsid w:val="00EB09F1"/>
    <w:rPr>
      <w:rFonts w:cs="Times New Roman"/>
      <w:sz w:val="20"/>
      <w:szCs w:val="20"/>
      <w:lang w:val="ro-RO"/>
    </w:rPr>
  </w:style>
  <w:style w:type="paragraph" w:styleId="BodyText2">
    <w:name w:val="Body Text 2"/>
    <w:basedOn w:val="Normal"/>
    <w:link w:val="BodyText2Char"/>
    <w:uiPriority w:val="99"/>
    <w:rsid w:val="00CD7025"/>
    <w:pPr>
      <w:jc w:val="center"/>
    </w:pPr>
    <w:rPr>
      <w:b/>
      <w:i/>
      <w:sz w:val="28"/>
      <w:lang w:val="en-US"/>
    </w:rPr>
  </w:style>
  <w:style w:type="character" w:customStyle="1" w:styleId="BodyText2Char">
    <w:name w:val="Body Text 2 Char"/>
    <w:basedOn w:val="DefaultParagraphFont"/>
    <w:link w:val="BodyText2"/>
    <w:uiPriority w:val="99"/>
    <w:locked/>
    <w:rsid w:val="00E33D5D"/>
    <w:rPr>
      <w:rFonts w:cs="Times New Roman"/>
      <w:b/>
      <w:i/>
      <w:sz w:val="28"/>
    </w:rPr>
  </w:style>
  <w:style w:type="character" w:customStyle="1" w:styleId="PlainTextChar">
    <w:name w:val="Plain Text Char"/>
    <w:uiPriority w:val="99"/>
    <w:locked/>
    <w:rsid w:val="00CD7025"/>
    <w:rPr>
      <w:rFonts w:ascii="Consolas" w:hAnsi="Consolas"/>
      <w:sz w:val="21"/>
      <w:lang w:val="en-US" w:eastAsia="en-US"/>
    </w:rPr>
  </w:style>
  <w:style w:type="paragraph" w:styleId="PlainText">
    <w:name w:val="Plain Text"/>
    <w:basedOn w:val="Normal"/>
    <w:link w:val="PlainTextChar1"/>
    <w:uiPriority w:val="99"/>
    <w:rsid w:val="00CD7025"/>
    <w:rPr>
      <w:rFonts w:ascii="Consolas" w:hAnsi="Consolas" w:cs="Consolas"/>
      <w:sz w:val="21"/>
      <w:szCs w:val="21"/>
      <w:lang w:val="en-US"/>
    </w:rPr>
  </w:style>
  <w:style w:type="character" w:customStyle="1" w:styleId="PlainTextChar1">
    <w:name w:val="Plain Text Char1"/>
    <w:basedOn w:val="DefaultParagraphFont"/>
    <w:link w:val="PlainText"/>
    <w:uiPriority w:val="99"/>
    <w:semiHidden/>
    <w:locked/>
    <w:rsid w:val="00EB09F1"/>
    <w:rPr>
      <w:rFonts w:ascii="Courier New" w:hAnsi="Courier New" w:cs="Courier New"/>
      <w:sz w:val="20"/>
      <w:szCs w:val="20"/>
      <w:lang w:val="ro-RO"/>
    </w:rPr>
  </w:style>
  <w:style w:type="paragraph" w:styleId="BodyText">
    <w:name w:val="Body Text"/>
    <w:basedOn w:val="Normal"/>
    <w:link w:val="BodyTextChar"/>
    <w:uiPriority w:val="99"/>
    <w:rsid w:val="000D5C41"/>
    <w:pPr>
      <w:spacing w:after="120"/>
    </w:pPr>
  </w:style>
  <w:style w:type="character" w:customStyle="1" w:styleId="BodyTextChar">
    <w:name w:val="Body Text Char"/>
    <w:basedOn w:val="DefaultParagraphFont"/>
    <w:link w:val="BodyText"/>
    <w:uiPriority w:val="99"/>
    <w:semiHidden/>
    <w:locked/>
    <w:rsid w:val="00EB09F1"/>
    <w:rPr>
      <w:rFonts w:cs="Times New Roman"/>
      <w:sz w:val="20"/>
      <w:szCs w:val="20"/>
      <w:lang w:val="ro-RO"/>
    </w:rPr>
  </w:style>
  <w:style w:type="paragraph" w:styleId="NoSpacing">
    <w:name w:val="No Spacing"/>
    <w:uiPriority w:val="1"/>
    <w:qFormat/>
    <w:rsid w:val="006F073E"/>
    <w:rPr>
      <w:rFonts w:ascii="Calibri" w:hAnsi="Calibri"/>
      <w:sz w:val="22"/>
      <w:szCs w:val="22"/>
      <w:lang w:eastAsia="en-US"/>
    </w:rPr>
  </w:style>
  <w:style w:type="paragraph" w:styleId="BalloonText">
    <w:name w:val="Balloon Text"/>
    <w:basedOn w:val="Normal"/>
    <w:link w:val="BalloonTextChar"/>
    <w:uiPriority w:val="99"/>
    <w:rsid w:val="00E33D5D"/>
    <w:rPr>
      <w:rFonts w:ascii="Tahoma" w:hAnsi="Tahoma" w:cs="Tahoma"/>
      <w:sz w:val="16"/>
      <w:szCs w:val="16"/>
    </w:rPr>
  </w:style>
  <w:style w:type="character" w:customStyle="1" w:styleId="BalloonTextChar">
    <w:name w:val="Balloon Text Char"/>
    <w:basedOn w:val="DefaultParagraphFont"/>
    <w:link w:val="BalloonText"/>
    <w:uiPriority w:val="99"/>
    <w:locked/>
    <w:rsid w:val="00E33D5D"/>
    <w:rPr>
      <w:rFonts w:ascii="Tahoma" w:hAnsi="Tahoma" w:cs="Tahoma"/>
      <w:sz w:val="16"/>
      <w:szCs w:val="16"/>
      <w:lang w:val="ro-RO"/>
    </w:rPr>
  </w:style>
  <w:style w:type="paragraph" w:styleId="ListParagraph">
    <w:name w:val="List Paragraph"/>
    <w:basedOn w:val="Normal"/>
    <w:uiPriority w:val="99"/>
    <w:qFormat/>
    <w:rsid w:val="00E33D5D"/>
    <w:pPr>
      <w:ind w:left="720"/>
    </w:pPr>
    <w:rPr>
      <w:lang w:val="en-US"/>
    </w:rPr>
  </w:style>
  <w:style w:type="paragraph" w:styleId="Header">
    <w:name w:val="header"/>
    <w:basedOn w:val="Normal"/>
    <w:link w:val="HeaderChar"/>
    <w:uiPriority w:val="99"/>
    <w:rsid w:val="007322B6"/>
    <w:pPr>
      <w:tabs>
        <w:tab w:val="center" w:pos="4680"/>
        <w:tab w:val="right" w:pos="9360"/>
      </w:tabs>
    </w:pPr>
  </w:style>
  <w:style w:type="character" w:customStyle="1" w:styleId="HeaderChar">
    <w:name w:val="Header Char"/>
    <w:basedOn w:val="DefaultParagraphFont"/>
    <w:link w:val="Header"/>
    <w:uiPriority w:val="99"/>
    <w:locked/>
    <w:rsid w:val="007322B6"/>
    <w:rPr>
      <w:rFonts w:cs="Times New Roman"/>
      <w:lang w:val="ro-RO"/>
    </w:rPr>
  </w:style>
  <w:style w:type="paragraph" w:styleId="Footer">
    <w:name w:val="footer"/>
    <w:basedOn w:val="Normal"/>
    <w:link w:val="FooterChar"/>
    <w:uiPriority w:val="99"/>
    <w:rsid w:val="007322B6"/>
    <w:pPr>
      <w:tabs>
        <w:tab w:val="center" w:pos="4680"/>
        <w:tab w:val="right" w:pos="9360"/>
      </w:tabs>
    </w:pPr>
  </w:style>
  <w:style w:type="character" w:customStyle="1" w:styleId="FooterChar">
    <w:name w:val="Footer Char"/>
    <w:basedOn w:val="DefaultParagraphFont"/>
    <w:link w:val="Footer"/>
    <w:uiPriority w:val="99"/>
    <w:locked/>
    <w:rsid w:val="007322B6"/>
    <w:rPr>
      <w:rFonts w:cs="Times New Roman"/>
      <w:lang w:val="ro-RO"/>
    </w:rPr>
  </w:style>
  <w:style w:type="character" w:styleId="Hyperlink">
    <w:name w:val="Hyperlink"/>
    <w:basedOn w:val="DefaultParagraphFont"/>
    <w:uiPriority w:val="99"/>
    <w:rsid w:val="00FB1727"/>
    <w:rPr>
      <w:rFonts w:cs="Times New Roman"/>
      <w:color w:val="0000FF"/>
      <w:u w:val="single"/>
    </w:rPr>
  </w:style>
  <w:style w:type="character" w:styleId="Emphasis">
    <w:name w:val="Emphasis"/>
    <w:basedOn w:val="DefaultParagraphFont"/>
    <w:uiPriority w:val="99"/>
    <w:qFormat/>
    <w:rsid w:val="00FB1727"/>
    <w:rPr>
      <w:rFonts w:cs="Times New Roman"/>
      <w:i/>
      <w:iCs/>
    </w:rPr>
  </w:style>
  <w:style w:type="character" w:customStyle="1" w:styleId="apple-converted-space">
    <w:name w:val="apple-converted-space"/>
    <w:basedOn w:val="DefaultParagraphFont"/>
    <w:uiPriority w:val="99"/>
    <w:rsid w:val="00E14FE4"/>
    <w:rPr>
      <w:rFonts w:cs="Times New Roman"/>
    </w:rPr>
  </w:style>
  <w:style w:type="character" w:customStyle="1" w:styleId="punct1">
    <w:name w:val="punct1"/>
    <w:rsid w:val="00882F90"/>
    <w:rPr>
      <w:b/>
      <w:color w:val="000000"/>
    </w:rPr>
  </w:style>
  <w:style w:type="character" w:customStyle="1" w:styleId="litera1">
    <w:name w:val="litera1"/>
    <w:uiPriority w:val="99"/>
    <w:rsid w:val="00882F90"/>
    <w:rPr>
      <w:b/>
      <w:color w:val="000000"/>
    </w:rPr>
  </w:style>
  <w:style w:type="paragraph" w:customStyle="1" w:styleId="DefaultText">
    <w:name w:val="Default Text"/>
    <w:basedOn w:val="Normal"/>
    <w:link w:val="DefaultTextCaracter"/>
    <w:uiPriority w:val="99"/>
    <w:rsid w:val="00882F90"/>
    <w:rPr>
      <w:noProof/>
      <w:sz w:val="24"/>
      <w:lang/>
    </w:rPr>
  </w:style>
  <w:style w:type="character" w:customStyle="1" w:styleId="DefaultTextCaracter">
    <w:name w:val="Default Text Caracter"/>
    <w:link w:val="DefaultText"/>
    <w:uiPriority w:val="99"/>
    <w:locked/>
    <w:rsid w:val="00882F90"/>
    <w:rPr>
      <w:noProof/>
      <w:sz w:val="24"/>
    </w:rPr>
  </w:style>
  <w:style w:type="paragraph" w:styleId="BodyTextIndent3">
    <w:name w:val="Body Text Indent 3"/>
    <w:basedOn w:val="Normal"/>
    <w:link w:val="BodyTextIndent3Char"/>
    <w:uiPriority w:val="99"/>
    <w:rsid w:val="00882F90"/>
    <w:pPr>
      <w:spacing w:after="120" w:line="276" w:lineRule="auto"/>
      <w:ind w:left="360"/>
    </w:pPr>
    <w:rPr>
      <w:rFonts w:ascii="Calibri" w:hAnsi="Calibri"/>
      <w:sz w:val="16"/>
      <w:szCs w:val="16"/>
      <w:lang w:val="en-US"/>
    </w:rPr>
  </w:style>
  <w:style w:type="character" w:customStyle="1" w:styleId="BodyTextIndent3Char">
    <w:name w:val="Body Text Indent 3 Char"/>
    <w:basedOn w:val="DefaultParagraphFont"/>
    <w:link w:val="BodyTextIndent3"/>
    <w:uiPriority w:val="99"/>
    <w:locked/>
    <w:rsid w:val="00882F90"/>
    <w:rPr>
      <w:rFonts w:ascii="Calibri" w:hAnsi="Calibri" w:cs="Times New Roman"/>
      <w:sz w:val="16"/>
      <w:szCs w:val="16"/>
    </w:rPr>
  </w:style>
  <w:style w:type="paragraph" w:customStyle="1" w:styleId="normalbullet">
    <w:name w:val="normalbullet"/>
    <w:basedOn w:val="Normal"/>
    <w:rsid w:val="005F120B"/>
    <w:pPr>
      <w:numPr>
        <w:numId w:val="18"/>
      </w:numPr>
      <w:spacing w:before="60" w:after="60"/>
      <w:jc w:val="both"/>
    </w:pPr>
    <w:rPr>
      <w:rFonts w:ascii="Arial" w:hAnsi="Arial"/>
      <w:szCs w:val="24"/>
      <w:lang w:val="fr-FR"/>
    </w:rPr>
  </w:style>
  <w:style w:type="paragraph" w:customStyle="1" w:styleId="Default">
    <w:name w:val="Default"/>
    <w:uiPriority w:val="99"/>
    <w:rsid w:val="005F120B"/>
    <w:pPr>
      <w:autoSpaceDE w:val="0"/>
      <w:autoSpaceDN w:val="0"/>
      <w:adjustRightInd w:val="0"/>
    </w:pPr>
    <w:rPr>
      <w:color w:val="000000"/>
      <w:sz w:val="24"/>
      <w:szCs w:val="24"/>
      <w:lang w:eastAsia="en-US"/>
    </w:rPr>
  </w:style>
  <w:style w:type="table" w:styleId="TableGrid">
    <w:name w:val="Table Grid"/>
    <w:basedOn w:val="TableNormal"/>
    <w:uiPriority w:val="99"/>
    <w:locked/>
    <w:rsid w:val="002404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locked/>
    <w:rsid w:val="00807758"/>
    <w:rPr>
      <w:b/>
      <w:bCs/>
    </w:rPr>
  </w:style>
</w:styles>
</file>

<file path=word/webSettings.xml><?xml version="1.0" encoding="utf-8"?>
<w:webSettings xmlns:r="http://schemas.openxmlformats.org/officeDocument/2006/relationships" xmlns:w="http://schemas.openxmlformats.org/wordprocessingml/2006/main">
  <w:divs>
    <w:div w:id="596602598">
      <w:marLeft w:val="0"/>
      <w:marRight w:val="0"/>
      <w:marTop w:val="0"/>
      <w:marBottom w:val="0"/>
      <w:divBdr>
        <w:top w:val="none" w:sz="0" w:space="0" w:color="auto"/>
        <w:left w:val="none" w:sz="0" w:space="0" w:color="auto"/>
        <w:bottom w:val="none" w:sz="0" w:space="0" w:color="auto"/>
        <w:right w:val="none" w:sz="0" w:space="0" w:color="auto"/>
      </w:divBdr>
    </w:div>
    <w:div w:id="596602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ji@cicn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800</TotalTime>
  <Pages>7</Pages>
  <Words>2926</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Juridic3</dc:creator>
  <cp:keywords/>
  <dc:description/>
  <cp:lastModifiedBy>patrimoniu_1</cp:lastModifiedBy>
  <cp:revision>68</cp:revision>
  <cp:lastPrinted>2016-03-22T07:16:00Z</cp:lastPrinted>
  <dcterms:created xsi:type="dcterms:W3CDTF">2015-10-25T11:35:00Z</dcterms:created>
  <dcterms:modified xsi:type="dcterms:W3CDTF">2016-05-25T08:36:00Z</dcterms:modified>
</cp:coreProperties>
</file>